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1B071" w14:textId="77777777" w:rsidR="00213D01" w:rsidRPr="00746404" w:rsidRDefault="00213D01" w:rsidP="00746404">
      <w:pPr>
        <w:pStyle w:val="BodyText"/>
        <w:jc w:val="center"/>
        <w:rPr>
          <w:b/>
        </w:rPr>
      </w:pPr>
      <w:r w:rsidRPr="00746404">
        <w:rPr>
          <w:b/>
        </w:rPr>
        <w:t>Tremco</w:t>
      </w:r>
      <w:r w:rsidR="009E508E" w:rsidRPr="00746404">
        <w:rPr>
          <w:b/>
        </w:rPr>
        <w:t>, Inc.</w:t>
      </w:r>
      <w:r w:rsidRPr="00746404">
        <w:rPr>
          <w:b/>
        </w:rPr>
        <w:t xml:space="preserve"> Commercial Sealants </w:t>
      </w:r>
      <w:r w:rsidR="00851D40" w:rsidRPr="00746404">
        <w:rPr>
          <w:b/>
        </w:rPr>
        <w:t>&amp;</w:t>
      </w:r>
      <w:r w:rsidRPr="00746404">
        <w:rPr>
          <w:b/>
        </w:rPr>
        <w:t xml:space="preserve"> </w:t>
      </w:r>
      <w:r w:rsidR="00851D40" w:rsidRPr="00746404">
        <w:rPr>
          <w:b/>
        </w:rPr>
        <w:t>Waterproofing</w:t>
      </w:r>
    </w:p>
    <w:p w14:paraId="70AADBA7" w14:textId="0EE55587" w:rsidR="00213D01" w:rsidRPr="00746404" w:rsidRDefault="00213D01" w:rsidP="00746404">
      <w:pPr>
        <w:pStyle w:val="BodyText"/>
        <w:jc w:val="center"/>
        <w:rPr>
          <w:b/>
        </w:rPr>
      </w:pPr>
      <w:r w:rsidRPr="00746404">
        <w:rPr>
          <w:b/>
        </w:rPr>
        <w:t>Section 07 </w:t>
      </w:r>
      <w:r w:rsidR="00293A13" w:rsidRPr="00746404">
        <w:rPr>
          <w:b/>
        </w:rPr>
        <w:t>1</w:t>
      </w:r>
      <w:r w:rsidR="00E46E35">
        <w:rPr>
          <w:b/>
        </w:rPr>
        <w:t xml:space="preserve">6 </w:t>
      </w:r>
      <w:r w:rsidR="00B80971" w:rsidRPr="00746404">
        <w:rPr>
          <w:b/>
        </w:rPr>
        <w:t>00</w:t>
      </w:r>
      <w:r w:rsidRPr="00746404">
        <w:rPr>
          <w:b/>
        </w:rPr>
        <w:t xml:space="preserve"> </w:t>
      </w:r>
      <w:r w:rsidR="003C6644">
        <w:rPr>
          <w:b/>
        </w:rPr>
        <w:t>Cementitious &amp; Reactive Waterproofing</w:t>
      </w:r>
      <w:r w:rsidR="00746404">
        <w:rPr>
          <w:b/>
        </w:rPr>
        <w:t xml:space="preserve"> </w:t>
      </w:r>
      <w:r w:rsidR="00851D40" w:rsidRPr="00746404">
        <w:rPr>
          <w:b/>
        </w:rPr>
        <w:t>Guide Specification</w:t>
      </w:r>
    </w:p>
    <w:p w14:paraId="65B99891" w14:textId="77777777" w:rsidR="00746404" w:rsidRDefault="00746404" w:rsidP="00746404">
      <w:pPr>
        <w:pStyle w:val="BodyText"/>
      </w:pPr>
    </w:p>
    <w:p w14:paraId="29834BBB" w14:textId="608F2E8D" w:rsidR="00C73383" w:rsidRDefault="00213D01" w:rsidP="00C8663D">
      <w:pPr>
        <w:pStyle w:val="BodyText"/>
      </w:pPr>
      <w:r>
        <w:t>Specifier</w:t>
      </w:r>
      <w:r w:rsidRPr="00213D01">
        <w:t xml:space="preserve">: This </w:t>
      </w:r>
      <w:r w:rsidR="00D31121">
        <w:t xml:space="preserve">guide specification </w:t>
      </w:r>
      <w:r w:rsidRPr="00213D01">
        <w:t xml:space="preserve">section </w:t>
      </w:r>
      <w:r w:rsidR="00D97658">
        <w:t xml:space="preserve">specifies </w:t>
      </w:r>
      <w:r w:rsidR="00A5539E" w:rsidRPr="00746404">
        <w:rPr>
          <w:b/>
        </w:rPr>
        <w:t xml:space="preserve">Tremco </w:t>
      </w:r>
      <w:r w:rsidR="00CC187F">
        <w:rPr>
          <w:b/>
        </w:rPr>
        <w:t>Permaquik</w:t>
      </w:r>
      <w:r w:rsidR="003E29F7" w:rsidRPr="00746404">
        <w:rPr>
          <w:b/>
          <w:vertAlign w:val="superscript"/>
        </w:rPr>
        <w:t>®</w:t>
      </w:r>
      <w:r w:rsidR="007473D7" w:rsidRPr="00746404">
        <w:rPr>
          <w:b/>
        </w:rPr>
        <w:t xml:space="preserve"> </w:t>
      </w:r>
      <w:r w:rsidR="00CC187F">
        <w:rPr>
          <w:b/>
        </w:rPr>
        <w:t>200 crystalline waterproofin</w:t>
      </w:r>
      <w:r w:rsidR="00842427">
        <w:rPr>
          <w:b/>
        </w:rPr>
        <w:t>g</w:t>
      </w:r>
      <w:r w:rsidR="00E123EB">
        <w:rPr>
          <w:b/>
        </w:rPr>
        <w:t xml:space="preserve"> for positive and negative side waterproofing</w:t>
      </w:r>
      <w:r w:rsidR="00842427">
        <w:rPr>
          <w:b/>
        </w:rPr>
        <w:t xml:space="preserve">, </w:t>
      </w:r>
      <w:r w:rsidR="002C083F">
        <w:rPr>
          <w:b/>
        </w:rPr>
        <w:t xml:space="preserve"> </w:t>
      </w:r>
      <w:r w:rsidR="005141F8">
        <w:t xml:space="preserve"> a capillary waterproofing formulation of proprietary blends of chemicals, quartz sand, and cement. The chemicals contained in the crystalline waterproofing materials require the presence of moisture to set off a chemical reaction from within the matrix of the concrete.</w:t>
      </w:r>
    </w:p>
    <w:p w14:paraId="2CFD1914" w14:textId="77777777" w:rsidR="00812DBC" w:rsidRDefault="00812DBC" w:rsidP="00746404">
      <w:pPr>
        <w:pStyle w:val="BodyText"/>
      </w:pPr>
      <w:r>
        <w:t>Basic Uses</w:t>
      </w:r>
    </w:p>
    <w:p w14:paraId="183A0090" w14:textId="77777777" w:rsidR="00E07BE5" w:rsidRDefault="00527092" w:rsidP="00746404">
      <w:pPr>
        <w:pStyle w:val="BodyText"/>
      </w:pPr>
      <w:bookmarkStart w:id="0" w:name="OLE_LINK1"/>
      <w:bookmarkStart w:id="1" w:name="OLE_LINK2"/>
      <w:r>
        <w:t xml:space="preserve">Few products in the waterproofing industry offer the total protection to the concrete itself that Permaquik 200 provides. Where moisture is present, there is always the danger of damage not only to the concrete but also to the steel as well as interior finishes. No special below-grade protection is necessary. </w:t>
      </w:r>
    </w:p>
    <w:p w14:paraId="68C0935E" w14:textId="77777777" w:rsidR="00E07BE5" w:rsidRDefault="00527092" w:rsidP="00746404">
      <w:pPr>
        <w:pStyle w:val="BodyText"/>
      </w:pPr>
      <w:r>
        <w:t xml:space="preserve">Permaquik 200 is used for negative side waterproofing in conjunction with a positive side membrane. For positive side waterproofing, consult your local Tremco Sales Representative. </w:t>
      </w:r>
    </w:p>
    <w:p w14:paraId="5A082408" w14:textId="043462D7" w:rsidR="00E07BE5" w:rsidRDefault="00527092" w:rsidP="00746404">
      <w:pPr>
        <w:pStyle w:val="BodyText"/>
      </w:pPr>
      <w:r>
        <w:t>Permaquik 200 provides fast, economical waterproofing for foundation walls and floor slabs, suspended or in-ground pools, and protects against spalling due to oil, salt, and freeze/thaw action in parking garage floor a</w:t>
      </w:r>
    </w:p>
    <w:p w14:paraId="065C284E" w14:textId="48E6D1B7" w:rsidR="00746404" w:rsidRPr="0093133C" w:rsidRDefault="00746404" w:rsidP="00746404">
      <w:pPr>
        <w:pStyle w:val="BodyText"/>
      </w:pPr>
      <w:r w:rsidRPr="0093133C">
        <w:t>This section is easily edited using several common commercial specification software tools.</w:t>
      </w:r>
    </w:p>
    <w:p w14:paraId="1882FD6C" w14:textId="77777777" w:rsidR="00746404" w:rsidRPr="0093133C" w:rsidRDefault="00746404" w:rsidP="00746404">
      <w:pPr>
        <w:pStyle w:val="BodyText"/>
      </w:pPr>
      <w:r w:rsidRPr="0093133C">
        <w:t>We recommend you consult with your Tremco construction technical representative, who can be contacted through: Tremco, Inc., Commercial Sealants and Waterproofing Division, Beachwood OH; (866) 321-6357; email: </w:t>
      </w:r>
      <w:hyperlink r:id="rId9" w:history="1">
        <w:r w:rsidRPr="00746404">
          <w:rPr>
            <w:rStyle w:val="Hyperlink"/>
          </w:rPr>
          <w:t>techresources@tremcoinc.com</w:t>
        </w:r>
      </w:hyperlink>
      <w:r w:rsidRPr="0093133C">
        <w:t xml:space="preserve">; </w:t>
      </w:r>
      <w:hyperlink r:id="rId10" w:history="1">
        <w:r w:rsidRPr="00746404">
          <w:rPr>
            <w:rStyle w:val="Hyperlink"/>
          </w:rPr>
          <w:t>www.tremcosealants.com</w:t>
        </w:r>
      </w:hyperlink>
      <w:r w:rsidRPr="0093133C">
        <w:t>.</w:t>
      </w:r>
    </w:p>
    <w:p w14:paraId="7440DDD7" w14:textId="77777777" w:rsidR="00746404" w:rsidRPr="0093133C" w:rsidRDefault="00746404" w:rsidP="00746404">
      <w:pPr>
        <w:pStyle w:val="BodyText"/>
      </w:pPr>
      <w:r w:rsidRPr="0093133C">
        <w:t xml:space="preserve">Tremco products appear in the following CSI MasterFormat </w:t>
      </w:r>
      <w:r>
        <w:t>guide specifications available from Tremco:</w:t>
      </w:r>
    </w:p>
    <w:p w14:paraId="778B777D" w14:textId="77777777" w:rsidR="00746404" w:rsidRDefault="00746404" w:rsidP="00746404">
      <w:pPr>
        <w:pStyle w:val="BodyText"/>
        <w:contextualSpacing/>
      </w:pPr>
      <w:r>
        <w:t>• Section 07 01 91 Joint Sealant Rehabilitation and Replacement</w:t>
      </w:r>
    </w:p>
    <w:p w14:paraId="3C73F650" w14:textId="0506AE7C" w:rsidR="00746404" w:rsidRDefault="00746404" w:rsidP="00746404">
      <w:pPr>
        <w:pStyle w:val="BodyText"/>
        <w:spacing w:after="0"/>
        <w:contextualSpacing/>
      </w:pPr>
      <w:r>
        <w:t xml:space="preserve">• Section 07 14 13.01 Hot Fluid-Applied Waterproofing, Deck </w:t>
      </w:r>
    </w:p>
    <w:p w14:paraId="47BD374D" w14:textId="61235260" w:rsidR="00746404" w:rsidRDefault="00746404" w:rsidP="00746404">
      <w:pPr>
        <w:pStyle w:val="BodyText"/>
        <w:contextualSpacing/>
      </w:pPr>
      <w:r>
        <w:t xml:space="preserve">• Section 07 14 13.02 Hot Fluid-Applied Waterproofing, Vegetated Roof </w:t>
      </w:r>
    </w:p>
    <w:p w14:paraId="40FF4F74" w14:textId="12940DC7" w:rsidR="00746404" w:rsidRDefault="00746404" w:rsidP="00746404">
      <w:pPr>
        <w:pStyle w:val="BodyText"/>
        <w:contextualSpacing/>
      </w:pPr>
      <w:r>
        <w:t xml:space="preserve">• Section 07 14 16.01 Cold Fluid-Applied Waterproofing, Vertical and Deck </w:t>
      </w:r>
    </w:p>
    <w:p w14:paraId="1D97DDC0" w14:textId="36DDEB2C" w:rsidR="00746404" w:rsidRDefault="00746404" w:rsidP="00746404">
      <w:pPr>
        <w:pStyle w:val="BodyText"/>
        <w:contextualSpacing/>
      </w:pPr>
      <w:r>
        <w:t xml:space="preserve">• Section 07 14 16.02 Cold Fluid-Applied Waterproofing, Vertical </w:t>
      </w:r>
    </w:p>
    <w:p w14:paraId="6622C299" w14:textId="03E8D07B" w:rsidR="00746404" w:rsidRDefault="00746404" w:rsidP="00746404">
      <w:pPr>
        <w:pStyle w:val="BodyText"/>
        <w:contextualSpacing/>
      </w:pPr>
      <w:r>
        <w:t xml:space="preserve">• Section 07 14 16.03 Cold Fluid-Applied Waterproofing, Deck </w:t>
      </w:r>
    </w:p>
    <w:p w14:paraId="5E905C18" w14:textId="755D0FA9" w:rsidR="00746404" w:rsidRDefault="00746404" w:rsidP="00746404">
      <w:pPr>
        <w:pStyle w:val="BodyText"/>
        <w:contextualSpacing/>
      </w:pPr>
      <w:r>
        <w:t xml:space="preserve">• Section 07 14 16.04 Cold Fluid-Applied Waterproofing, Vegetative Roof </w:t>
      </w:r>
    </w:p>
    <w:p w14:paraId="3F69B908" w14:textId="6589B50A" w:rsidR="006A330E" w:rsidRDefault="006A330E" w:rsidP="00746404">
      <w:pPr>
        <w:pStyle w:val="BodyText"/>
        <w:contextualSpacing/>
      </w:pPr>
      <w:r>
        <w:t>• Section 07 </w:t>
      </w:r>
      <w:r>
        <w:t>16</w:t>
      </w:r>
      <w:r>
        <w:t> </w:t>
      </w:r>
      <w:r>
        <w:t>00</w:t>
      </w:r>
      <w:r>
        <w:t xml:space="preserve"> </w:t>
      </w:r>
      <w:r>
        <w:t xml:space="preserve">Cementitious and Reactive Waterproofing </w:t>
      </w:r>
    </w:p>
    <w:p w14:paraId="6329EFDD" w14:textId="30BD343C" w:rsidR="00746404" w:rsidRDefault="00746404" w:rsidP="00746404">
      <w:pPr>
        <w:pStyle w:val="BodyText"/>
        <w:contextualSpacing/>
      </w:pPr>
      <w:r>
        <w:t xml:space="preserve">• Section 07 17 16.01 Bentonite Waterproofing </w:t>
      </w:r>
    </w:p>
    <w:p w14:paraId="0D638BBF" w14:textId="14057744" w:rsidR="00E07BE5" w:rsidRDefault="00746404" w:rsidP="006A330E">
      <w:pPr>
        <w:pStyle w:val="BodyText"/>
        <w:contextualSpacing/>
      </w:pPr>
      <w:r>
        <w:t xml:space="preserve">• Section 07 17 16.02 Bentonite Waterproofing </w:t>
      </w:r>
    </w:p>
    <w:p w14:paraId="743E6AE4" w14:textId="77777777" w:rsidR="00746404" w:rsidRDefault="00746404" w:rsidP="00746404">
      <w:pPr>
        <w:pStyle w:val="BodyText"/>
        <w:contextualSpacing/>
      </w:pPr>
      <w:r>
        <w:t>• Section 07 18 00.01 Traffic Coatings, Vehicular</w:t>
      </w:r>
    </w:p>
    <w:p w14:paraId="1997AB3C" w14:textId="77777777" w:rsidR="00746404" w:rsidRDefault="00746404" w:rsidP="00746404">
      <w:pPr>
        <w:pStyle w:val="BodyText"/>
        <w:contextualSpacing/>
      </w:pPr>
      <w:r>
        <w:t>• Section 07 18 00.02 Traffic Coatings, Pedestrian</w:t>
      </w:r>
    </w:p>
    <w:p w14:paraId="6A90E0C1" w14:textId="77777777" w:rsidR="00746404" w:rsidRDefault="00746404" w:rsidP="00746404">
      <w:pPr>
        <w:pStyle w:val="BodyText"/>
        <w:contextualSpacing/>
      </w:pPr>
      <w:r>
        <w:t>• Section 07 18 00.03 Traffic Coatings, Mechanical Rooms</w:t>
      </w:r>
    </w:p>
    <w:p w14:paraId="530B42A6" w14:textId="49CCFA2A" w:rsidR="00746404" w:rsidRDefault="00746404" w:rsidP="00746404">
      <w:pPr>
        <w:pStyle w:val="BodyText"/>
        <w:contextualSpacing/>
      </w:pPr>
      <w:r>
        <w:t xml:space="preserve">• Section 07 27 13 Modified Bituminous Sheet Air Barriers, Vapor-Retarding </w:t>
      </w:r>
    </w:p>
    <w:p w14:paraId="7208C1C7" w14:textId="2B00691B" w:rsidR="00746404" w:rsidRDefault="00746404" w:rsidP="00746404">
      <w:pPr>
        <w:pStyle w:val="BodyText"/>
        <w:contextualSpacing/>
      </w:pPr>
      <w:r>
        <w:t xml:space="preserve">• Section 07 27 23 Board Product Air Barriers, Vapor Permeable </w:t>
      </w:r>
    </w:p>
    <w:p w14:paraId="54FEE993" w14:textId="3A7890DE" w:rsidR="00746404" w:rsidRDefault="00746404" w:rsidP="00746404">
      <w:pPr>
        <w:pStyle w:val="BodyText"/>
        <w:contextualSpacing/>
      </w:pPr>
      <w:r>
        <w:t xml:space="preserve">• Section 07 27 26.01 Fluid-Applied Membrane Air Barriers, Vapor-Retarding </w:t>
      </w:r>
    </w:p>
    <w:p w14:paraId="52539706" w14:textId="60F23BDB" w:rsidR="00746404" w:rsidRDefault="00746404" w:rsidP="00746404">
      <w:pPr>
        <w:pStyle w:val="BodyText"/>
        <w:contextualSpacing/>
      </w:pPr>
      <w:r>
        <w:t xml:space="preserve">• Section 07 27 26.02 Fluid-Applied Membrane Air Barriers, Vapor Permeable </w:t>
      </w:r>
    </w:p>
    <w:p w14:paraId="6BD5AD39" w14:textId="6F45B9B5" w:rsidR="00746404" w:rsidRDefault="00746404" w:rsidP="00746404">
      <w:pPr>
        <w:pStyle w:val="BodyText"/>
        <w:contextualSpacing/>
      </w:pPr>
      <w:r>
        <w:t xml:space="preserve">• Section 07 27 26.03 Fluid-Applied Membrane Air Barriers, Vapor Permeable </w:t>
      </w:r>
    </w:p>
    <w:p w14:paraId="7F63610F" w14:textId="77777777" w:rsidR="00746404" w:rsidRDefault="00746404" w:rsidP="00746404">
      <w:pPr>
        <w:pStyle w:val="BodyText"/>
        <w:contextualSpacing/>
      </w:pPr>
      <w:r>
        <w:t>• Section 07 92 00 Joint Sealants</w:t>
      </w:r>
    </w:p>
    <w:p w14:paraId="228F784F" w14:textId="77777777" w:rsidR="00746404" w:rsidRDefault="00746404" w:rsidP="00746404">
      <w:pPr>
        <w:pStyle w:val="BodyText"/>
        <w:contextualSpacing/>
      </w:pPr>
      <w:r>
        <w:t>• Section 08 85 00 Glazing Sealants</w:t>
      </w:r>
    </w:p>
    <w:p w14:paraId="75072BEA" w14:textId="77777777" w:rsidR="00746404" w:rsidRDefault="00746404" w:rsidP="00746404">
      <w:pPr>
        <w:pStyle w:val="BodyText"/>
        <w:contextualSpacing/>
      </w:pPr>
      <w:r>
        <w:t>• Section 32 13 73 Concrete Paving Joint Sealants</w:t>
      </w:r>
    </w:p>
    <w:p w14:paraId="2F2C9935" w14:textId="77777777" w:rsidR="00746404" w:rsidRDefault="00746404" w:rsidP="00746404">
      <w:pPr>
        <w:pStyle w:val="BodyText"/>
        <w:contextualSpacing/>
      </w:pPr>
    </w:p>
    <w:p w14:paraId="5CFE60FE" w14:textId="77777777" w:rsidR="00746404" w:rsidRPr="0093133C" w:rsidRDefault="00746404" w:rsidP="00746404">
      <w:pPr>
        <w:pStyle w:val="BodyText"/>
        <w:contextualSpacing/>
      </w:pPr>
      <w:r>
        <w:t xml:space="preserve">This document includes Specifier notes in hidden text. To view hidden text, </w:t>
      </w:r>
      <w:hyperlink r:id="rId11" w:history="1">
        <w:r w:rsidRPr="00746404">
          <w:rPr>
            <w:rStyle w:val="Hyperlink"/>
          </w:rPr>
          <w:t>www.bim.net/displaying-hidden-text-in-microsoft-word-step-by-step-instructions-for-windows-and-mac/</w:t>
        </w:r>
      </w:hyperlink>
      <w:r>
        <w:t xml:space="preserve"> </w:t>
      </w:r>
    </w:p>
    <w:p w14:paraId="25DBC8D7" w14:textId="77777777" w:rsidR="00746404" w:rsidRDefault="00746404" w:rsidP="00746404">
      <w:pPr>
        <w:pStyle w:val="BodyText"/>
        <w:rPr>
          <w:sz w:val="18"/>
        </w:rPr>
      </w:pPr>
    </w:p>
    <w:p w14:paraId="7BB4AE67" w14:textId="2CA2C4EA" w:rsidR="00746404" w:rsidRDefault="00746404" w:rsidP="00746404">
      <w:pPr>
        <w:pStyle w:val="BodyText"/>
        <w:contextualSpacing/>
        <w:rPr>
          <w:sz w:val="16"/>
        </w:rPr>
      </w:pPr>
      <w:r>
        <w:rPr>
          <w:sz w:val="16"/>
        </w:rPr>
        <w:t>Paraseal</w:t>
      </w:r>
      <w:r w:rsidRPr="00047025">
        <w:rPr>
          <w:sz w:val="16"/>
          <w:vertAlign w:val="superscript"/>
        </w:rPr>
        <w:t>®</w:t>
      </w:r>
      <w:r>
        <w:rPr>
          <w:sz w:val="16"/>
        </w:rPr>
        <w:t xml:space="preserve">, </w:t>
      </w:r>
      <w:r w:rsidR="00221180">
        <w:rPr>
          <w:sz w:val="16"/>
        </w:rPr>
        <w:t>T</w:t>
      </w:r>
      <w:r w:rsidR="00221180" w:rsidRPr="00047025">
        <w:rPr>
          <w:sz w:val="16"/>
        </w:rPr>
        <w:t>REMproof</w:t>
      </w:r>
      <w:r w:rsidRPr="00047025">
        <w:rPr>
          <w:sz w:val="16"/>
          <w:vertAlign w:val="superscript"/>
        </w:rPr>
        <w:t>®</w:t>
      </w:r>
      <w:r w:rsidRPr="00047025">
        <w:rPr>
          <w:sz w:val="16"/>
        </w:rPr>
        <w:t>, ExoAir</w:t>
      </w:r>
      <w:r w:rsidRPr="00047025">
        <w:rPr>
          <w:sz w:val="16"/>
          <w:vertAlign w:val="superscript"/>
        </w:rPr>
        <w:t>®</w:t>
      </w:r>
      <w:r w:rsidRPr="00047025">
        <w:rPr>
          <w:sz w:val="16"/>
        </w:rPr>
        <w:t>, Spectrem</w:t>
      </w:r>
      <w:r w:rsidRPr="00047025">
        <w:rPr>
          <w:sz w:val="16"/>
          <w:vertAlign w:val="superscript"/>
        </w:rPr>
        <w:t>®</w:t>
      </w:r>
      <w:r w:rsidRPr="00047025">
        <w:rPr>
          <w:sz w:val="16"/>
        </w:rPr>
        <w:t>, Tremflex</w:t>
      </w:r>
      <w:r w:rsidRPr="00047025">
        <w:rPr>
          <w:sz w:val="16"/>
          <w:vertAlign w:val="superscript"/>
        </w:rPr>
        <w:t>®</w:t>
      </w:r>
      <w:r w:rsidRPr="00047025">
        <w:rPr>
          <w:sz w:val="16"/>
        </w:rPr>
        <w:t>, Dymeric</w:t>
      </w:r>
      <w:r w:rsidRPr="00047025">
        <w:rPr>
          <w:sz w:val="16"/>
          <w:vertAlign w:val="superscript"/>
        </w:rPr>
        <w:t>®</w:t>
      </w:r>
      <w:r w:rsidRPr="00047025">
        <w:rPr>
          <w:sz w:val="16"/>
        </w:rPr>
        <w:t>, and Proglaze</w:t>
      </w:r>
      <w:r w:rsidRPr="00047025">
        <w:rPr>
          <w:sz w:val="16"/>
          <w:vertAlign w:val="superscript"/>
        </w:rPr>
        <w:t>®</w:t>
      </w:r>
      <w:r w:rsidRPr="00047025">
        <w:rPr>
          <w:sz w:val="16"/>
        </w:rPr>
        <w:t xml:space="preserve"> are registered trademarks of Tremco, Inc.</w:t>
      </w:r>
    </w:p>
    <w:p w14:paraId="5D939E80" w14:textId="77777777" w:rsidR="00746404" w:rsidRDefault="00746404" w:rsidP="00746404">
      <w:pPr>
        <w:pStyle w:val="BodyText"/>
        <w:contextualSpacing/>
        <w:rPr>
          <w:sz w:val="16"/>
        </w:rPr>
      </w:pPr>
      <w:r>
        <w:rPr>
          <w:sz w:val="16"/>
        </w:rPr>
        <w:t>SECUREROCK</w:t>
      </w:r>
      <w:r w:rsidRPr="00047025">
        <w:rPr>
          <w:sz w:val="16"/>
          <w:vertAlign w:val="superscript"/>
        </w:rPr>
        <w:t>®</w:t>
      </w:r>
      <w:r>
        <w:rPr>
          <w:sz w:val="16"/>
        </w:rPr>
        <w:t xml:space="preserve"> is a registered trademark of United States Gypsum Company.</w:t>
      </w:r>
    </w:p>
    <w:p w14:paraId="033482B9" w14:textId="77777777" w:rsidR="00746404" w:rsidRPr="00047025" w:rsidRDefault="00746404" w:rsidP="00746404">
      <w:pPr>
        <w:pStyle w:val="BodyText"/>
        <w:rPr>
          <w:sz w:val="16"/>
        </w:rPr>
      </w:pPr>
      <w:r w:rsidRPr="00047025">
        <w:rPr>
          <w:sz w:val="16"/>
        </w:rPr>
        <w:t>This document is Copyright</w:t>
      </w:r>
      <w:r w:rsidRPr="00047025">
        <w:rPr>
          <w:sz w:val="16"/>
          <w:vertAlign w:val="superscript"/>
        </w:rPr>
        <w:t xml:space="preserve">© </w:t>
      </w:r>
      <w:r w:rsidRPr="00047025">
        <w:rPr>
          <w:sz w:val="16"/>
        </w:rPr>
        <w:t>2014 by Tremco, Inc.</w:t>
      </w:r>
    </w:p>
    <w:p w14:paraId="1087AE1B" w14:textId="4213ABC3" w:rsidR="00510CB8" w:rsidRPr="00062636" w:rsidRDefault="00062636" w:rsidP="00746404">
      <w:pPr>
        <w:pStyle w:val="SCT"/>
      </w:pPr>
      <w:r>
        <w:br w:type="page"/>
      </w:r>
      <w:bookmarkStart w:id="2" w:name="OLE_LINK3"/>
      <w:bookmarkStart w:id="3" w:name="OLE_LINK4"/>
      <w:r w:rsidR="001B0251" w:rsidRPr="00062636">
        <w:lastRenderedPageBreak/>
        <w:t xml:space="preserve">SECTION </w:t>
      </w:r>
      <w:r w:rsidR="009562C6" w:rsidRPr="00062636">
        <w:t>07 </w:t>
      </w:r>
      <w:r w:rsidR="00233DA2">
        <w:t>1</w:t>
      </w:r>
      <w:r w:rsidR="00221180">
        <w:t>6</w:t>
      </w:r>
      <w:r w:rsidR="009562C6" w:rsidRPr="00062636">
        <w:t> </w:t>
      </w:r>
      <w:r w:rsidR="00DA52CB">
        <w:t>00</w:t>
      </w:r>
      <w:r w:rsidR="00176552" w:rsidRPr="00062636">
        <w:t> </w:t>
      </w:r>
      <w:r w:rsidR="007F0ABA" w:rsidRPr="00062636">
        <w:t>–</w:t>
      </w:r>
      <w:r w:rsidR="00176552" w:rsidRPr="00062636">
        <w:t> </w:t>
      </w:r>
      <w:bookmarkEnd w:id="0"/>
      <w:bookmarkEnd w:id="1"/>
      <w:bookmarkEnd w:id="2"/>
      <w:bookmarkEnd w:id="3"/>
      <w:r w:rsidR="00221180">
        <w:t>CEMENTITIOUS &amp; REACTIVE WATERPROOFING</w:t>
      </w:r>
    </w:p>
    <w:p w14:paraId="402EEC72" w14:textId="784B9E06" w:rsidR="00C62BB6" w:rsidRPr="00424BF3" w:rsidRDefault="000B3FD3" w:rsidP="007974C0">
      <w:pPr>
        <w:pStyle w:val="PRT"/>
      </w:pPr>
      <w:r>
        <w:t>Part 1 – GE</w:t>
      </w:r>
      <w:r w:rsidR="00C62BB6" w:rsidRPr="00424BF3">
        <w:t>NERAL</w:t>
      </w:r>
    </w:p>
    <w:p w14:paraId="6331A974" w14:textId="77777777" w:rsidR="00F13862" w:rsidRPr="00F13862" w:rsidRDefault="00812DBC" w:rsidP="007974C0">
      <w:pPr>
        <w:pStyle w:val="ART"/>
      </w:pPr>
      <w:r>
        <w:t>SECTION INCLUDES</w:t>
      </w:r>
    </w:p>
    <w:p w14:paraId="033EB165" w14:textId="6A91118C" w:rsidR="005F15A7" w:rsidRPr="00F13862" w:rsidRDefault="002E119C" w:rsidP="007974C0">
      <w:pPr>
        <w:pStyle w:val="PR2"/>
        <w:spacing w:before="240"/>
      </w:pPr>
      <w:r w:rsidRPr="002E119C">
        <w:rPr>
          <w:lang w:val="en-US"/>
        </w:rPr>
        <w:t>Crystalline Waterproofing Coating for Positive and Negative Side Waterproofing</w:t>
      </w:r>
      <w:r w:rsidR="00F13862">
        <w:rPr>
          <w:lang w:val="en-US"/>
        </w:rPr>
        <w:t>.</w:t>
      </w:r>
    </w:p>
    <w:p w14:paraId="775BD701" w14:textId="77777777" w:rsidR="00C62BB6" w:rsidRPr="00424BF3" w:rsidRDefault="00176552" w:rsidP="007974C0">
      <w:pPr>
        <w:pStyle w:val="ART"/>
      </w:pPr>
      <w:r>
        <w:t>RELATED REQUIREMENTS</w:t>
      </w:r>
    </w:p>
    <w:p w14:paraId="19542BEA" w14:textId="77777777" w:rsidR="00CB4456" w:rsidRPr="00424BF3" w:rsidRDefault="00CB4456" w:rsidP="007974C0">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4D256EDF" w14:textId="77777777" w:rsidR="0000466B" w:rsidRPr="0000466B" w:rsidRDefault="0000466B" w:rsidP="007974C0">
      <w:pPr>
        <w:pStyle w:val="PR2"/>
        <w:spacing w:before="240"/>
        <w:outlineLvl w:val="9"/>
      </w:pPr>
      <w:r>
        <w:rPr>
          <w:lang w:val="en-US"/>
        </w:rPr>
        <w:t xml:space="preserve">Section 03 31 00 "Cast-in-Place Concrete" for moisture curing of </w:t>
      </w:r>
      <w:r w:rsidR="004B1D7C">
        <w:rPr>
          <w:lang w:val="en-US"/>
        </w:rPr>
        <w:t xml:space="preserve">concrete </w:t>
      </w:r>
      <w:r w:rsidR="003E29F7">
        <w:rPr>
          <w:lang w:val="en-US"/>
        </w:rPr>
        <w:t>traffic coating</w:t>
      </w:r>
      <w:r>
        <w:rPr>
          <w:lang w:val="en-US"/>
        </w:rPr>
        <w:t xml:space="preserve"> substrate.</w:t>
      </w:r>
    </w:p>
    <w:p w14:paraId="301B4A10" w14:textId="77777777" w:rsidR="00F13862" w:rsidRPr="00F13862" w:rsidRDefault="00F13862" w:rsidP="007974C0">
      <w:pPr>
        <w:pStyle w:val="PR2"/>
        <w:outlineLvl w:val="9"/>
      </w:pPr>
      <w:r w:rsidRPr="392C6D53">
        <w:rPr>
          <w:lang w:val="en-US"/>
        </w:rPr>
        <w:t>Section 07 92 00 "Joint Sealants" for joint sealants and accessories and joint preparation.</w:t>
      </w:r>
    </w:p>
    <w:p w14:paraId="5D729A34" w14:textId="7B296F3A" w:rsidR="6735A017" w:rsidRPr="00304DAE" w:rsidRDefault="6735A017" w:rsidP="392C6D53">
      <w:pPr>
        <w:pStyle w:val="PR2"/>
        <w:rPr>
          <w:lang w:val="en-US"/>
        </w:rPr>
      </w:pPr>
      <w:r w:rsidRPr="00304DAE">
        <w:rPr>
          <w:rFonts w:eastAsia="Arial" w:cs="Arial"/>
          <w:lang w:val=""/>
        </w:rPr>
        <w:t>Sections 07 90 00 / 07 95 00 Joint Protection/ Expansion Control</w:t>
      </w:r>
    </w:p>
    <w:p w14:paraId="5116DA2D" w14:textId="510F57D6" w:rsidR="392C6D53" w:rsidRDefault="392C6D53" w:rsidP="392C6D53">
      <w:pPr>
        <w:pStyle w:val="PR2"/>
        <w:numPr>
          <w:ilvl w:val="5"/>
          <w:numId w:val="0"/>
        </w:numPr>
        <w:ind w:left="864"/>
        <w:rPr>
          <w:lang w:val="en-US"/>
        </w:rPr>
      </w:pPr>
    </w:p>
    <w:p w14:paraId="21F5149E" w14:textId="77777777" w:rsidR="00A41C22" w:rsidRPr="003B0713" w:rsidRDefault="00176552" w:rsidP="007974C0">
      <w:pPr>
        <w:pStyle w:val="ART"/>
      </w:pPr>
      <w:r w:rsidRPr="003B0713">
        <w:t>REFERENCES</w:t>
      </w:r>
    </w:p>
    <w:p w14:paraId="5224ABD7" w14:textId="77777777" w:rsidR="00541C1A" w:rsidRPr="00424BF3" w:rsidRDefault="00541C1A" w:rsidP="007974C0">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63E14B05" w14:textId="77777777" w:rsidR="00176552" w:rsidRPr="007C3FB6" w:rsidRDefault="00176552" w:rsidP="007974C0">
      <w:pPr>
        <w:pStyle w:val="PR1"/>
      </w:pPr>
      <w:r w:rsidRPr="00EA4FB2">
        <w:t>References, General</w:t>
      </w:r>
      <w:r w:rsidR="002927C3">
        <w:t xml:space="preserve">: </w:t>
      </w:r>
      <w:r>
        <w:t>V</w:t>
      </w:r>
      <w:r w:rsidRPr="00EA4FB2">
        <w:t xml:space="preserve">ersions of the </w:t>
      </w:r>
      <w:r w:rsidRPr="0000466B">
        <w:t>following</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5507D894" w14:textId="77777777" w:rsidR="00A41C22" w:rsidRPr="003B0713" w:rsidRDefault="00977CAC" w:rsidP="007974C0">
      <w:pPr>
        <w:pStyle w:val="PR1"/>
      </w:pPr>
      <w:r>
        <w:t>ASTM </w:t>
      </w:r>
      <w:r w:rsidR="00A41C22" w:rsidRPr="00424BF3">
        <w:t>International (ASTM)</w:t>
      </w:r>
      <w:r w:rsidR="002927C3">
        <w:t xml:space="preserve">: </w:t>
      </w:r>
      <w:hyperlink r:id="rId12" w:history="1">
        <w:r w:rsidR="005C3FF8" w:rsidRPr="00746404">
          <w:rPr>
            <w:rStyle w:val="Hyperlink"/>
          </w:rPr>
          <w:t>www.astm.org</w:t>
        </w:r>
      </w:hyperlink>
      <w:r w:rsidR="00275F5C">
        <w:t>:</w:t>
      </w:r>
    </w:p>
    <w:p w14:paraId="19A9D179" w14:textId="3F74D3AF" w:rsidR="004D1405" w:rsidRPr="004D1405" w:rsidRDefault="00D33B3B" w:rsidP="009B618F">
      <w:pPr>
        <w:pStyle w:val="PR2"/>
      </w:pPr>
      <w:r>
        <w:rPr>
          <w:lang w:val="en-US"/>
        </w:rPr>
        <w:t>ASTM D</w:t>
      </w:r>
      <w:r w:rsidR="004D1405">
        <w:rPr>
          <w:lang w:val="en-US"/>
        </w:rPr>
        <w:t>92</w:t>
      </w:r>
      <w:r w:rsidR="00032689">
        <w:rPr>
          <w:lang w:val="en-US"/>
        </w:rPr>
        <w:t xml:space="preserve"> </w:t>
      </w:r>
      <w:r w:rsidR="009C2DF7">
        <w:rPr>
          <w:lang w:val="en-US"/>
        </w:rPr>
        <w:t>–</w:t>
      </w:r>
      <w:r w:rsidR="009C2DF7">
        <w:rPr>
          <w:lang w:val="en-US"/>
        </w:rPr>
        <w:t xml:space="preserve"> </w:t>
      </w:r>
      <w:r w:rsidR="00032689" w:rsidRPr="00032689">
        <w:rPr>
          <w:lang w:val="en-US"/>
        </w:rPr>
        <w:t>Standard Test Method for Flash and Fire Points by Cleveland Open Cup Tester</w:t>
      </w:r>
    </w:p>
    <w:p w14:paraId="50C92CBB" w14:textId="4FB946F1" w:rsidR="004D1405" w:rsidRPr="004D1405" w:rsidRDefault="004D1405" w:rsidP="009B618F">
      <w:pPr>
        <w:pStyle w:val="PR2"/>
      </w:pPr>
      <w:r>
        <w:rPr>
          <w:lang w:val="en-US"/>
        </w:rPr>
        <w:t>ASTM C39</w:t>
      </w:r>
      <w:r w:rsidR="00923D81">
        <w:rPr>
          <w:lang w:val="en-US"/>
        </w:rPr>
        <w:t xml:space="preserve"> </w:t>
      </w:r>
      <w:r w:rsidR="009C2DF7">
        <w:rPr>
          <w:lang w:val="en-US"/>
        </w:rPr>
        <w:t>–</w:t>
      </w:r>
      <w:r w:rsidR="00923D81">
        <w:rPr>
          <w:lang w:val="en-US"/>
        </w:rPr>
        <w:t xml:space="preserve"> </w:t>
      </w:r>
      <w:r w:rsidR="00923D81" w:rsidRPr="00923D81">
        <w:rPr>
          <w:lang w:val="en-US"/>
        </w:rPr>
        <w:t>Standard Test Method for Compressive Strength of Cylindrical Concrete Specimens</w:t>
      </w:r>
    </w:p>
    <w:p w14:paraId="4CCDE1C1" w14:textId="7A426A7F" w:rsidR="00E25C75" w:rsidRPr="00332E87" w:rsidRDefault="004D1405" w:rsidP="009B618F">
      <w:pPr>
        <w:pStyle w:val="PR2"/>
      </w:pPr>
      <w:r>
        <w:rPr>
          <w:lang w:val="en-US"/>
        </w:rPr>
        <w:t>A</w:t>
      </w:r>
      <w:r w:rsidR="00923D81">
        <w:rPr>
          <w:lang w:val="en-US"/>
        </w:rPr>
        <w:t>S</w:t>
      </w:r>
      <w:r>
        <w:rPr>
          <w:lang w:val="en-US"/>
        </w:rPr>
        <w:t>TM D5084</w:t>
      </w:r>
      <w:r w:rsidR="00923D81">
        <w:rPr>
          <w:lang w:val="en-US"/>
        </w:rPr>
        <w:t xml:space="preserve"> </w:t>
      </w:r>
      <w:r w:rsidR="009C2DF7">
        <w:rPr>
          <w:lang w:val="en-US"/>
        </w:rPr>
        <w:t>–</w:t>
      </w:r>
      <w:r w:rsidR="0069663B">
        <w:rPr>
          <w:lang w:val="en-US"/>
        </w:rPr>
        <w:t xml:space="preserve"> </w:t>
      </w:r>
      <w:r w:rsidR="009C2DF7" w:rsidRPr="009C2DF7">
        <w:rPr>
          <w:lang w:val="en-US"/>
        </w:rPr>
        <w:t>Standard Test Methods for Measurement of Hydraulic Conductivity of Saturated Porous Materials Using a Flexible Wall Permeameter</w:t>
      </w:r>
    </w:p>
    <w:p w14:paraId="0AD4A931" w14:textId="3A35F456" w:rsidR="00332E87" w:rsidRPr="000D4631" w:rsidRDefault="00332E87" w:rsidP="003D6171">
      <w:pPr>
        <w:pStyle w:val="PR2"/>
      </w:pPr>
      <w:r>
        <w:rPr>
          <w:lang w:val="en-US"/>
        </w:rPr>
        <w:t>ASTM E96 – Standard Test Method for Water Vapor Transmission of Materials</w:t>
      </w:r>
    </w:p>
    <w:p w14:paraId="2C52973F" w14:textId="778121C0" w:rsidR="00C56B1E" w:rsidRPr="00C56B1E" w:rsidRDefault="00C56B1E" w:rsidP="00C56B1E">
      <w:pPr>
        <w:tabs>
          <w:tab w:val="left" w:pos="5500"/>
        </w:tabs>
        <w:rPr>
          <w:lang w:val="x-none" w:eastAsia="x-none"/>
        </w:rPr>
      </w:pPr>
      <w:r>
        <w:rPr>
          <w:lang w:val="x-none" w:eastAsia="x-none"/>
        </w:rPr>
        <w:tab/>
      </w:r>
    </w:p>
    <w:p w14:paraId="18D2E049" w14:textId="77777777" w:rsidR="00B325CE" w:rsidRPr="00B325CE" w:rsidRDefault="00B325CE" w:rsidP="007974C0">
      <w:pPr>
        <w:pStyle w:val="PR1"/>
      </w:pPr>
      <w:r>
        <w:rPr>
          <w:lang w:val="en-US"/>
        </w:rPr>
        <w:t xml:space="preserve">International Concrete Repair Institute (ICRI): </w:t>
      </w:r>
      <w:hyperlink r:id="rId13" w:history="1">
        <w:r w:rsidRPr="00746404">
          <w:rPr>
            <w:rStyle w:val="Hyperlink"/>
            <w:lang w:val="en-US"/>
          </w:rPr>
          <w:t>www.icri.org</w:t>
        </w:r>
      </w:hyperlink>
      <w:r>
        <w:rPr>
          <w:lang w:val="en-US"/>
        </w:rPr>
        <w:t xml:space="preserve">: </w:t>
      </w:r>
    </w:p>
    <w:p w14:paraId="6CF3123B" w14:textId="77777777" w:rsidR="00B325CE" w:rsidRPr="00B325CE" w:rsidRDefault="00FE3EBB" w:rsidP="00FE3EBB">
      <w:pPr>
        <w:pStyle w:val="PR2"/>
        <w:spacing w:before="240"/>
      </w:pPr>
      <w:r>
        <w:rPr>
          <w:lang w:val="en-US"/>
        </w:rPr>
        <w:t>ICRI 310.2R</w:t>
      </w:r>
      <w:r w:rsidRPr="007C3FB6">
        <w:rPr>
          <w:lang w:val="en-US"/>
        </w:rPr>
        <w:t> - </w:t>
      </w:r>
      <w:r w:rsidRPr="00FE3EBB">
        <w:t>Selecting and Specifying Concrete Surface Preparation for Sealers, Coatings, Polymer Overlays, and Concrete Repair</w:t>
      </w:r>
    </w:p>
    <w:p w14:paraId="637D944D" w14:textId="77777777" w:rsidR="00DB5F42" w:rsidRPr="007F4FD5" w:rsidRDefault="00DB5F42" w:rsidP="007974C0">
      <w:pPr>
        <w:pStyle w:val="PR1"/>
      </w:pPr>
      <w:r w:rsidRPr="007F4FD5">
        <w:t>U. S. Environmental Protection Agency (EPA)</w:t>
      </w:r>
      <w:r w:rsidR="002927C3" w:rsidRPr="007F4FD5">
        <w:t xml:space="preserve">: </w:t>
      </w:r>
      <w:hyperlink r:id="rId14" w:history="1">
        <w:r w:rsidRPr="00746404">
          <w:rPr>
            <w:rStyle w:val="Hyperlink"/>
            <w:color w:val="006600"/>
          </w:rPr>
          <w:t>www.epa.gov</w:t>
        </w:r>
      </w:hyperlink>
      <w:r w:rsidR="00275F5C" w:rsidRPr="007F4FD5">
        <w:t>:</w:t>
      </w:r>
    </w:p>
    <w:p w14:paraId="63AF397E" w14:textId="77777777" w:rsidR="00DB5F42" w:rsidRPr="007F4FD5" w:rsidRDefault="00DB5F42" w:rsidP="007974C0">
      <w:pPr>
        <w:pStyle w:val="PR2"/>
        <w:spacing w:before="240"/>
        <w:rPr>
          <w:color w:val="006600"/>
        </w:rPr>
      </w:pPr>
      <w:r w:rsidRPr="007F4FD5">
        <w:rPr>
          <w:color w:val="006600"/>
        </w:rPr>
        <w:t>40 CFR 59, Subpart D</w:t>
      </w:r>
      <w:r w:rsidR="009562C6" w:rsidRPr="007F4FD5">
        <w:rPr>
          <w:color w:val="006600"/>
        </w:rPr>
        <w:t> - </w:t>
      </w:r>
      <w:r w:rsidRPr="007F4FD5">
        <w:rPr>
          <w:color w:val="006600"/>
        </w:rPr>
        <w:t>National Volatile Organic Compound Emission Stand</w:t>
      </w:r>
      <w:r w:rsidR="007C3FB6" w:rsidRPr="007F4FD5">
        <w:rPr>
          <w:color w:val="006600"/>
        </w:rPr>
        <w:t>ards for Architectural Coatings</w:t>
      </w:r>
    </w:p>
    <w:p w14:paraId="543D89B6" w14:textId="77777777" w:rsidR="00B8630A" w:rsidRPr="00424BF3" w:rsidRDefault="00B8630A" w:rsidP="007974C0">
      <w:pPr>
        <w:pStyle w:val="ART"/>
      </w:pPr>
      <w:r w:rsidRPr="00424BF3">
        <w:t>ADMINISTRATIVE REQUIREMENTS</w:t>
      </w:r>
    </w:p>
    <w:p w14:paraId="57D8FD62" w14:textId="77777777" w:rsidR="00B8630A" w:rsidRPr="0022216D" w:rsidRDefault="00B8630A" w:rsidP="007974C0">
      <w:pPr>
        <w:pStyle w:val="PR1"/>
      </w:pPr>
      <w:r w:rsidRPr="00424BF3">
        <w:t>Preinstallation Conference</w:t>
      </w:r>
      <w:r w:rsidR="002927C3">
        <w:t xml:space="preserve">: </w:t>
      </w:r>
      <w:r w:rsidRPr="00424BF3">
        <w:t>Cond</w:t>
      </w:r>
      <w:r w:rsidR="00275F5C">
        <w:t>uct conference at Project Site.</w:t>
      </w:r>
    </w:p>
    <w:p w14:paraId="3A7D7284" w14:textId="1179B7E4" w:rsidR="0022216D" w:rsidRPr="00424BF3" w:rsidRDefault="0022216D" w:rsidP="007974C0">
      <w:pPr>
        <w:pStyle w:val="PR2"/>
        <w:spacing w:before="240"/>
      </w:pPr>
      <w:r w:rsidRPr="392C6D53">
        <w:rPr>
          <w:lang w:val="en-US"/>
        </w:rPr>
        <w:t xml:space="preserve">Review requirements for </w:t>
      </w:r>
      <w:r w:rsidR="00F378CE">
        <w:rPr>
          <w:lang w:val="en-US"/>
        </w:rPr>
        <w:t>crystalline waterproofing</w:t>
      </w:r>
      <w:r w:rsidRPr="392C6D53">
        <w:rPr>
          <w:lang w:val="en-US"/>
        </w:rPr>
        <w:t xml:space="preserve"> products and installation, </w:t>
      </w:r>
      <w:r w:rsidR="00AF4932" w:rsidRPr="392C6D53">
        <w:rPr>
          <w:lang w:val="en-US"/>
        </w:rPr>
        <w:t xml:space="preserve">including surface preparation, substrate conditions, </w:t>
      </w:r>
      <w:r w:rsidR="2193E01F" w:rsidRPr="392C6D53">
        <w:rPr>
          <w:lang w:val="en-US"/>
        </w:rPr>
        <w:t xml:space="preserve">expansion joint requirements, </w:t>
      </w:r>
      <w:r w:rsidRPr="392C6D53">
        <w:rPr>
          <w:lang w:val="en-US"/>
        </w:rPr>
        <w:t xml:space="preserve">project and manufacturer's details, </w:t>
      </w:r>
      <w:r w:rsidR="00AF4932" w:rsidRPr="392C6D53">
        <w:rPr>
          <w:lang w:val="en-US"/>
        </w:rPr>
        <w:t xml:space="preserve">installation procedures, </w:t>
      </w:r>
      <w:r w:rsidRPr="392C6D53">
        <w:rPr>
          <w:lang w:val="en-US"/>
        </w:rPr>
        <w:t xml:space="preserve">mockups, testing and inspection requirements, </w:t>
      </w:r>
      <w:r w:rsidR="00AF4932" w:rsidRPr="392C6D53">
        <w:rPr>
          <w:lang w:val="en-US"/>
        </w:rPr>
        <w:t xml:space="preserve">protection and repairs, </w:t>
      </w:r>
      <w:r w:rsidRPr="392C6D53">
        <w:rPr>
          <w:lang w:val="en-US"/>
        </w:rPr>
        <w:t xml:space="preserve">and coordination and sequencing of </w:t>
      </w:r>
      <w:r w:rsidR="00EF4B33">
        <w:rPr>
          <w:lang w:val="en-US"/>
        </w:rPr>
        <w:t xml:space="preserve">waterproofing </w:t>
      </w:r>
      <w:r w:rsidRPr="392C6D53">
        <w:rPr>
          <w:lang w:val="en-US"/>
        </w:rPr>
        <w:t xml:space="preserve"> work with work of other Sections.</w:t>
      </w:r>
    </w:p>
    <w:p w14:paraId="799F0A97" w14:textId="77777777" w:rsidR="00C62BB6" w:rsidRPr="00424BF3" w:rsidRDefault="00FC11C6" w:rsidP="007974C0">
      <w:pPr>
        <w:pStyle w:val="ART"/>
      </w:pPr>
      <w:r w:rsidRPr="00424BF3">
        <w:t xml:space="preserve">ACTION </w:t>
      </w:r>
      <w:r w:rsidR="00C62BB6" w:rsidRPr="00424BF3">
        <w:t>SUBMITTALS</w:t>
      </w:r>
    </w:p>
    <w:p w14:paraId="65663E7C" w14:textId="4505F954" w:rsidR="0022216D" w:rsidRPr="0022216D" w:rsidRDefault="00C62BB6" w:rsidP="007974C0">
      <w:pPr>
        <w:pStyle w:val="PR1"/>
      </w:pPr>
      <w:r>
        <w:t>Product Data</w:t>
      </w:r>
      <w:r w:rsidR="002927C3">
        <w:t xml:space="preserve">: </w:t>
      </w:r>
      <w:r>
        <w:t xml:space="preserve">For each type of </w:t>
      </w:r>
      <w:r w:rsidR="00257D5F">
        <w:t>waterproofing</w:t>
      </w:r>
      <w:r w:rsidR="00E02097">
        <w:t xml:space="preserve"> </w:t>
      </w:r>
      <w:r>
        <w:t>product</w:t>
      </w:r>
      <w:r w:rsidR="42C59FA8">
        <w:t xml:space="preserve"> and expansion joint accessor</w:t>
      </w:r>
      <w:r w:rsidR="00A466E1">
        <w:rPr>
          <w:lang w:val="en-US"/>
        </w:rPr>
        <w:t>y</w:t>
      </w:r>
      <w:r>
        <w:t xml:space="preserve"> </w:t>
      </w:r>
      <w:r w:rsidR="00E02097">
        <w:t>specified</w:t>
      </w:r>
      <w:r w:rsidR="00D92C32">
        <w:t xml:space="preserve">, </w:t>
      </w:r>
      <w:r w:rsidR="0022216D">
        <w:t>indicating compliance with requirements.</w:t>
      </w:r>
    </w:p>
    <w:p w14:paraId="1E78102A" w14:textId="3F4D3FB0" w:rsidR="006F25F7" w:rsidRPr="00AF4932" w:rsidRDefault="006F25F7" w:rsidP="007974C0">
      <w:pPr>
        <w:pStyle w:val="PR1"/>
      </w:pPr>
      <w:r>
        <w:lastRenderedPageBreak/>
        <w:t xml:space="preserve">Shop Drawings: Show locations for </w:t>
      </w:r>
      <w:r w:rsidR="00257D5F">
        <w:t>waterproofing</w:t>
      </w:r>
      <w:r w:rsidR="00AF4932">
        <w:t xml:space="preserve"> system components</w:t>
      </w:r>
      <w:r>
        <w:t xml:space="preserve">. Show details for each type of substrate, </w:t>
      </w:r>
      <w:r w:rsidR="00AC1FEB">
        <w:rPr>
          <w:lang w:val="en-US"/>
        </w:rPr>
        <w:t xml:space="preserve">movement </w:t>
      </w:r>
      <w:r>
        <w:t xml:space="preserve">joints, </w:t>
      </w:r>
      <w:r w:rsidR="00AF4932">
        <w:t xml:space="preserve">corners, </w:t>
      </w:r>
      <w:r>
        <w:t>and edge conditions, including penetrations, transitions, and terminations.</w:t>
      </w:r>
    </w:p>
    <w:p w14:paraId="7F10CB0F" w14:textId="77777777" w:rsidR="00FC11C6" w:rsidRPr="00424BF3" w:rsidRDefault="00FC11C6" w:rsidP="007974C0">
      <w:pPr>
        <w:pStyle w:val="ART"/>
      </w:pPr>
      <w:r w:rsidRPr="00424BF3">
        <w:t>INFORMATIONAL SUBMITTALS</w:t>
      </w:r>
    </w:p>
    <w:p w14:paraId="424AFA4E" w14:textId="56485B69" w:rsidR="006F25F7" w:rsidRPr="006F25F7" w:rsidRDefault="00B8630A" w:rsidP="007974C0">
      <w:pPr>
        <w:pStyle w:val="PR1"/>
      </w:pPr>
      <w:r w:rsidRPr="00424BF3">
        <w:t>Qualification Data</w:t>
      </w:r>
      <w:r w:rsidR="002927C3">
        <w:t xml:space="preserve">: </w:t>
      </w:r>
      <w:r w:rsidRPr="00424BF3">
        <w:t xml:space="preserve">For </w:t>
      </w:r>
      <w:r w:rsidR="006F25F7">
        <w:t>Installer</w:t>
      </w:r>
      <w:r w:rsidR="00560113">
        <w:t>, manufacturer</w:t>
      </w:r>
      <w:r w:rsidR="00B55899" w:rsidRPr="00B55899">
        <w:t>[</w:t>
      </w:r>
      <w:r w:rsidR="00560113">
        <w:t xml:space="preserve">, and </w:t>
      </w:r>
      <w:r w:rsidR="00257D5F">
        <w:t>waterproofing</w:t>
      </w:r>
      <w:r w:rsidR="00560113">
        <w:t xml:space="preserve"> Inspector</w:t>
      </w:r>
      <w:r w:rsidR="00B55899" w:rsidRPr="00B55899">
        <w:t>]</w:t>
      </w:r>
      <w:r w:rsidR="006F25F7">
        <w:t>.</w:t>
      </w:r>
    </w:p>
    <w:p w14:paraId="517165EA" w14:textId="77777777" w:rsidR="00560113" w:rsidRPr="00424BF3" w:rsidRDefault="00560113" w:rsidP="007974C0">
      <w:pPr>
        <w:pStyle w:val="PR2"/>
        <w:spacing w:before="240"/>
        <w:outlineLvl w:val="9"/>
      </w:pPr>
      <w:r>
        <w:rPr>
          <w:lang w:val="en-US"/>
        </w:rPr>
        <w:t>Certification of manufacturer's approval of Installer.</w:t>
      </w:r>
    </w:p>
    <w:p w14:paraId="065FAB36" w14:textId="4C0ECDA1" w:rsidR="00CF2A37" w:rsidRPr="00D761CC" w:rsidRDefault="00CF2A37" w:rsidP="007974C0">
      <w:pPr>
        <w:pStyle w:val="PR1"/>
      </w:pPr>
      <w:r>
        <w:rPr>
          <w:lang w:val="en-US"/>
        </w:rPr>
        <w:t xml:space="preserve">Product Test Reports: </w:t>
      </w:r>
      <w:r w:rsidR="00484F32">
        <w:rPr>
          <w:lang w:val="en-US"/>
        </w:rPr>
        <w:t>Test</w:t>
      </w:r>
      <w:r>
        <w:t xml:space="preserve"> data</w:t>
      </w:r>
      <w:r>
        <w:rPr>
          <w:lang w:val="en-US"/>
        </w:rPr>
        <w:t xml:space="preserve"> for </w:t>
      </w:r>
      <w:r w:rsidR="00866A83">
        <w:rPr>
          <w:lang w:val="en-US"/>
        </w:rPr>
        <w:t>waterproofing</w:t>
      </w:r>
      <w:r>
        <w:rPr>
          <w:lang w:val="en-US"/>
        </w:rPr>
        <w:t xml:space="preserve"> products and </w:t>
      </w:r>
      <w:r w:rsidR="00866A83">
        <w:rPr>
          <w:lang w:val="en-US"/>
        </w:rPr>
        <w:t>waterproofing</w:t>
      </w:r>
      <w:r>
        <w:rPr>
          <w:lang w:val="en-US"/>
        </w:rPr>
        <w:t xml:space="preserve"> </w:t>
      </w:r>
      <w:r w:rsidR="00AF4932">
        <w:rPr>
          <w:lang w:val="en-US"/>
        </w:rPr>
        <w:t>system</w:t>
      </w:r>
      <w:r>
        <w:rPr>
          <w:lang w:val="en-US"/>
        </w:rPr>
        <w:t>,</w:t>
      </w:r>
      <w:r>
        <w:t xml:space="preserve"> by qualified testing agency</w:t>
      </w:r>
      <w:r>
        <w:rPr>
          <w:lang w:val="en-US"/>
        </w:rPr>
        <w:t>,</w:t>
      </w:r>
      <w:r>
        <w:t xml:space="preserve"> indicating </w:t>
      </w:r>
      <w:r w:rsidR="00560113">
        <w:rPr>
          <w:lang w:val="en-US"/>
        </w:rPr>
        <w:t xml:space="preserve">proposed </w:t>
      </w:r>
      <w:r w:rsidR="00866A83">
        <w:t>waterproofing</w:t>
      </w:r>
      <w:r>
        <w:t xml:space="preserve"> meets performance requirements, when requested by Architect.</w:t>
      </w:r>
    </w:p>
    <w:p w14:paraId="1F37EAFF" w14:textId="77777777" w:rsidR="003B6B07" w:rsidRPr="00424BF3" w:rsidRDefault="003B6B07" w:rsidP="007974C0">
      <w:pPr>
        <w:pStyle w:val="PR1"/>
      </w:pPr>
      <w:r w:rsidRPr="00424BF3">
        <w:t>Warranty</w:t>
      </w:r>
      <w:r w:rsidR="002927C3">
        <w:t xml:space="preserve">: </w:t>
      </w:r>
      <w:r w:rsidRPr="00424BF3">
        <w:t>Sample of unexecuted manufacturer and installer special warranties.</w:t>
      </w:r>
    </w:p>
    <w:p w14:paraId="3F3EEAD7" w14:textId="77777777" w:rsidR="00B8630A" w:rsidRPr="00424BF3" w:rsidRDefault="00B8630A" w:rsidP="007974C0">
      <w:pPr>
        <w:pStyle w:val="PR1"/>
      </w:pPr>
      <w:r w:rsidRPr="00424BF3">
        <w:t>Field quality control reports.</w:t>
      </w:r>
    </w:p>
    <w:p w14:paraId="6BC40867" w14:textId="77777777" w:rsidR="00B8630A" w:rsidRPr="00424BF3" w:rsidRDefault="00B8630A" w:rsidP="007974C0">
      <w:pPr>
        <w:pStyle w:val="ART"/>
      </w:pPr>
      <w:r w:rsidRPr="00424BF3">
        <w:t>QUALITY ASSURANCE</w:t>
      </w:r>
    </w:p>
    <w:p w14:paraId="5A835080" w14:textId="77777777" w:rsidR="00B8630A" w:rsidRPr="00424BF3" w:rsidRDefault="0087517D" w:rsidP="007974C0">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B55899" w:rsidRPr="00B55899">
        <w:t>[</w:t>
      </w:r>
      <w:r w:rsidR="003E29F7">
        <w:rPr>
          <w:lang w:val="en-US"/>
        </w:rPr>
        <w:t>five</w:t>
      </w:r>
      <w:r w:rsidR="00B55899" w:rsidRPr="00B55899">
        <w:t>]</w:t>
      </w:r>
      <w:r w:rsidR="00A00E15" w:rsidRPr="005077DD">
        <w:t xml:space="preserve"> years</w:t>
      </w:r>
      <w:r w:rsidR="00AC1FEB">
        <w:rPr>
          <w:lang w:val="en-US"/>
        </w:rPr>
        <w:t>'</w:t>
      </w:r>
      <w:r w:rsidR="00A00E15" w:rsidRPr="005077DD">
        <w:t xml:space="preserve"> experience in </w:t>
      </w:r>
      <w:r w:rsidR="00A00E15">
        <w:t>installation</w:t>
      </w:r>
      <w:r w:rsidR="00A00E15" w:rsidRPr="005077DD">
        <w:t xml:space="preserve"> of specified products in successful use on similar projects, employing workers trained by manufacturer, including a full-time on-site supervisor with a minimum of </w:t>
      </w:r>
      <w:r w:rsidR="00B55899" w:rsidRPr="00B55899">
        <w:t>[</w:t>
      </w:r>
      <w:r w:rsidR="00A00E15" w:rsidRPr="005077DD">
        <w:t>three</w:t>
      </w:r>
      <w:r w:rsidR="00B55899" w:rsidRPr="00B55899">
        <w:t>]</w:t>
      </w:r>
      <w:r w:rsidR="00A00E15" w:rsidRPr="005077DD">
        <w:t xml:space="preserve"> years</w:t>
      </w:r>
      <w:r w:rsidR="00AC1FEB">
        <w:rPr>
          <w:lang w:val="en-US"/>
        </w:rPr>
        <w:t>'</w:t>
      </w:r>
      <w:r w:rsidR="00A00E15" w:rsidRPr="005077DD">
        <w:t xml:space="preserve"> experience installing similar work, </w:t>
      </w:r>
      <w:r w:rsidR="004B1D7C">
        <w:rPr>
          <w:lang w:val="en-US"/>
        </w:rPr>
        <w:t xml:space="preserve">and </w:t>
      </w:r>
      <w:r w:rsidR="00A00E15" w:rsidRPr="005077DD">
        <w:t>able to communicate verbally with Contractor</w:t>
      </w:r>
      <w:r w:rsidR="00B55899" w:rsidRPr="00B55899">
        <w:t>[</w:t>
      </w:r>
      <w:r w:rsidR="00A00E15" w:rsidRPr="005077DD">
        <w:t>, Architect,</w:t>
      </w:r>
      <w:r w:rsidR="00B55899" w:rsidRPr="00B55899">
        <w:t>]</w:t>
      </w:r>
      <w:r w:rsidR="00075134">
        <w:t xml:space="preserve"> and employees</w:t>
      </w:r>
      <w:r w:rsidR="00B8630A" w:rsidRPr="00424BF3">
        <w:t>.</w:t>
      </w:r>
    </w:p>
    <w:p w14:paraId="7AB42CB7" w14:textId="4D5FF1EB" w:rsidR="00731894" w:rsidRPr="00731894" w:rsidRDefault="00C32315" w:rsidP="007974C0">
      <w:pPr>
        <w:pStyle w:val="PR1"/>
      </w:pPr>
      <w:r>
        <w:rPr>
          <w:lang w:val="en-US"/>
        </w:rPr>
        <w:t xml:space="preserve">Manufacturer Qualifications: </w:t>
      </w:r>
      <w:r w:rsidR="00731894" w:rsidRPr="005077DD">
        <w:t>A qualified manufacturer</w:t>
      </w:r>
      <w:r w:rsidR="004F1231">
        <w:rPr>
          <w:lang w:val="en-US"/>
        </w:rPr>
        <w:t xml:space="preserve"> </w:t>
      </w:r>
      <w:r w:rsidR="00B55899" w:rsidRPr="00B55899">
        <w:t>[</w:t>
      </w:r>
      <w:r w:rsidR="00731894" w:rsidRPr="005077DD">
        <w:t>listed in this Section</w:t>
      </w:r>
      <w:r w:rsidR="00B55899" w:rsidRPr="00B55899">
        <w:t>]</w:t>
      </w:r>
      <w:r w:rsidR="00731894" w:rsidRPr="005077DD">
        <w:t xml:space="preserve"> with minimum five years experience in manufacture of </w:t>
      </w:r>
      <w:r w:rsidR="00325D96">
        <w:rPr>
          <w:lang w:val="en-US"/>
        </w:rPr>
        <w:t>waterproofing</w:t>
      </w:r>
      <w:r w:rsidR="00560113">
        <w:rPr>
          <w:lang w:val="en-US"/>
        </w:rPr>
        <w:t xml:space="preserve"> </w:t>
      </w:r>
      <w:r w:rsidR="00731894">
        <w:rPr>
          <w:lang w:val="en-US"/>
        </w:rPr>
        <w:t>as one of its principal products.</w:t>
      </w:r>
    </w:p>
    <w:p w14:paraId="6D247019" w14:textId="77777777" w:rsidR="00C32315" w:rsidRPr="00C32315" w:rsidRDefault="00C32315" w:rsidP="007974C0">
      <w:pPr>
        <w:pStyle w:val="PR2"/>
        <w:spacing w:before="240"/>
      </w:pPr>
      <w:r>
        <w:t>Manufacturer's product submitted has been in satisfactory operation on five similar installations for at least five years</w:t>
      </w:r>
      <w:r>
        <w:rPr>
          <w:lang w:val="en-US"/>
        </w:rPr>
        <w:t>.</w:t>
      </w:r>
    </w:p>
    <w:p w14:paraId="29ED6698" w14:textId="77777777" w:rsidR="00731894" w:rsidRPr="005077DD" w:rsidRDefault="00731894" w:rsidP="007974C0">
      <w:pPr>
        <w:pStyle w:val="CMT"/>
        <w:spacing w:after="240"/>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1385A445" w14:textId="77777777" w:rsidR="00731894" w:rsidRPr="005077DD" w:rsidRDefault="00731894" w:rsidP="007974C0">
      <w:pPr>
        <w:pStyle w:val="PR2"/>
        <w:outlineLvl w:val="9"/>
      </w:pPr>
      <w:r w:rsidRPr="00A00E15">
        <w:t>Approval of Manufacturers and Comparable Products</w:t>
      </w:r>
      <w:r w:rsidR="002927C3">
        <w:t xml:space="preserve">: </w:t>
      </w:r>
      <w:r w:rsidR="00B55899" w:rsidRPr="00B55899">
        <w:rPr>
          <w:lang w:val="en-US"/>
        </w:rPr>
        <w:t>[</w:t>
      </w:r>
      <w:r w:rsidRPr="005077DD">
        <w:t>Submit</w:t>
      </w:r>
      <w:r w:rsidR="00B55899" w:rsidRPr="00B55899">
        <w:rPr>
          <w:lang w:val="en-US"/>
        </w:rPr>
        <w:t>]</w:t>
      </w:r>
      <w:r w:rsidR="004F1231">
        <w:rPr>
          <w:lang w:val="en-US"/>
        </w:rPr>
        <w:t xml:space="preserve"> </w:t>
      </w:r>
      <w:r w:rsidR="00B55899" w:rsidRPr="00B55899">
        <w:rPr>
          <w:lang w:val="en-US"/>
        </w:rPr>
        <w:t>[</w:t>
      </w:r>
      <w:r w:rsidR="004F1231">
        <w:rPr>
          <w:lang w:val="en-US"/>
        </w:rPr>
        <w:t>Prime Bidder must submit</w:t>
      </w:r>
      <w:r w:rsidR="00B55899" w:rsidRPr="00B55899">
        <w:rPr>
          <w:lang w:val="en-US"/>
        </w:rPr>
        <w:t>]</w:t>
      </w:r>
      <w:r w:rsidRPr="005077DD">
        <w:t xml:space="preserve"> the following in accordance with project substitution requirements, within time allowed for substitution review:</w:t>
      </w:r>
    </w:p>
    <w:p w14:paraId="08FBB6BF" w14:textId="77777777" w:rsidR="00731894" w:rsidRPr="005077DD" w:rsidRDefault="00731894" w:rsidP="007974C0">
      <w:pPr>
        <w:pStyle w:val="PR3"/>
        <w:spacing w:before="240"/>
      </w:pPr>
      <w:r w:rsidRPr="005077DD">
        <w:t>Completed and signed Substitution Request form.</w:t>
      </w:r>
    </w:p>
    <w:p w14:paraId="3B9E8265" w14:textId="77777777" w:rsidR="00731894" w:rsidRPr="005077DD" w:rsidRDefault="00731894" w:rsidP="007974C0">
      <w:pPr>
        <w:pStyle w:val="PR3"/>
      </w:pPr>
      <w:r w:rsidRPr="005077DD">
        <w:t>Product data, including certified independent test data indicating compliance with requirements.</w:t>
      </w:r>
    </w:p>
    <w:p w14:paraId="4AFD41B2" w14:textId="77777777" w:rsidR="00731894" w:rsidRPr="005077DD" w:rsidRDefault="00731894" w:rsidP="007974C0">
      <w:pPr>
        <w:pStyle w:val="PR3"/>
      </w:pPr>
      <w:r w:rsidRPr="005077DD">
        <w:t xml:space="preserve">Sample </w:t>
      </w:r>
      <w:r w:rsidR="00560113">
        <w:t>shop drawings</w:t>
      </w:r>
      <w:r w:rsidRPr="005077DD">
        <w:t xml:space="preserve"> from similar project.</w:t>
      </w:r>
    </w:p>
    <w:p w14:paraId="70CE1DCE" w14:textId="77777777" w:rsidR="00731894" w:rsidRPr="005077DD" w:rsidRDefault="00731894" w:rsidP="007974C0">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2E5A675E" w14:textId="77777777" w:rsidR="002A2220" w:rsidRDefault="002A2220" w:rsidP="007974C0">
      <w:pPr>
        <w:pStyle w:val="PR3"/>
      </w:pPr>
      <w:r>
        <w:t>Name and resume of proposed qualified Inspector.</w:t>
      </w:r>
    </w:p>
    <w:p w14:paraId="5D3C3A9E" w14:textId="77777777" w:rsidR="00731894" w:rsidRPr="005077DD" w:rsidRDefault="00731894" w:rsidP="007974C0">
      <w:pPr>
        <w:pStyle w:val="PR3"/>
      </w:pPr>
      <w:r w:rsidRPr="005077DD">
        <w:t>Sample warranty.</w:t>
      </w:r>
    </w:p>
    <w:p w14:paraId="6AA1A573" w14:textId="77777777" w:rsidR="007F4FD5" w:rsidRPr="00A00E15" w:rsidRDefault="007F4FD5" w:rsidP="007974C0">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14:paraId="565515C0" w14:textId="01378407" w:rsidR="007F4FD5" w:rsidRPr="004114BA" w:rsidRDefault="007F4FD5" w:rsidP="007974C0">
      <w:pPr>
        <w:pStyle w:val="PR1"/>
      </w:pPr>
      <w:r w:rsidRPr="007D52B0">
        <w:rPr>
          <w:lang w:val="en-US"/>
        </w:rPr>
        <w:t xml:space="preserve">Testing Agency </w:t>
      </w:r>
      <w:r w:rsidRPr="007D52B0">
        <w:t xml:space="preserve">Qualifications: </w:t>
      </w:r>
      <w:r w:rsidRPr="007D52B0">
        <w:rPr>
          <w:lang w:val="en-US"/>
        </w:rPr>
        <w:t>Qualified independent agency</w:t>
      </w:r>
      <w:r w:rsidRPr="007D52B0">
        <w:t xml:space="preserve"> experienced in the installation of</w:t>
      </w:r>
      <w:r w:rsidRPr="004114BA">
        <w:t xml:space="preserve"> the specified </w:t>
      </w:r>
      <w:r w:rsidR="00F5259C">
        <w:rPr>
          <w:lang w:val="en-US"/>
        </w:rPr>
        <w:t>waterproofing</w:t>
      </w:r>
      <w:r w:rsidRPr="004114BA">
        <w:t xml:space="preserve"> system, </w:t>
      </w:r>
      <w:r>
        <w:rPr>
          <w:lang w:val="en-US"/>
        </w:rPr>
        <w:t xml:space="preserve">and </w:t>
      </w:r>
      <w:r w:rsidRPr="004114BA">
        <w:t>qualified to perform observation and inspection specified i</w:t>
      </w:r>
      <w:r>
        <w:t>n Field Quality Control Article</w:t>
      </w:r>
      <w:r w:rsidRPr="004114BA">
        <w:t xml:space="preserve"> to determine Installer’s compliance with the requirements of this </w:t>
      </w:r>
      <w:r>
        <w:t xml:space="preserve">Project, </w:t>
      </w:r>
      <w:r>
        <w:rPr>
          <w:lang w:val="en-US"/>
        </w:rPr>
        <w:t>acceptable to Architect</w:t>
      </w:r>
      <w:r w:rsidRPr="004114BA">
        <w:t>, retained by the Contractor.</w:t>
      </w:r>
    </w:p>
    <w:p w14:paraId="193052F3" w14:textId="5D21687E" w:rsidR="0019580F" w:rsidRPr="0019580F" w:rsidRDefault="00B8630A" w:rsidP="007974C0">
      <w:pPr>
        <w:pStyle w:val="PR1"/>
      </w:pPr>
      <w:r w:rsidRPr="00424BF3">
        <w:t>Mockups</w:t>
      </w:r>
      <w:r w:rsidR="002927C3">
        <w:t xml:space="preserve">: </w:t>
      </w:r>
      <w:r w:rsidRPr="00424BF3">
        <w:t xml:space="preserve">Provide </w:t>
      </w:r>
      <w:r w:rsidR="00D70E42">
        <w:t>waterproofing</w:t>
      </w:r>
      <w:r w:rsidRPr="00424BF3">
        <w:t xml:space="preserve"> </w:t>
      </w:r>
      <w:r w:rsidR="0019580F">
        <w:t xml:space="preserve">mockup </w:t>
      </w:r>
      <w:r w:rsidRPr="00424BF3">
        <w:t>application within mockups required in other sections</w:t>
      </w:r>
      <w:r w:rsidR="0019580F">
        <w:t xml:space="preserve">, or if not specified, in an area of not less than </w:t>
      </w:r>
      <w:r w:rsidR="0019580F" w:rsidRPr="0019580F">
        <w:rPr>
          <w:rStyle w:val="IP"/>
        </w:rPr>
        <w:t>150 sq. ft.</w:t>
      </w:r>
      <w:r w:rsidR="0019580F" w:rsidRPr="0019580F">
        <w:rPr>
          <w:rStyle w:val="SI"/>
        </w:rPr>
        <w:t xml:space="preserve"> (14 sq. m)</w:t>
      </w:r>
      <w:r w:rsidR="0019580F">
        <w:t xml:space="preserve"> of surface </w:t>
      </w:r>
      <w:r w:rsidR="005869AC">
        <w:t xml:space="preserve">where directed by </w:t>
      </w:r>
      <w:r w:rsidR="00C2358A">
        <w:rPr>
          <w:lang w:val="en-US"/>
        </w:rPr>
        <w:t>[</w:t>
      </w:r>
      <w:r w:rsidR="005869AC">
        <w:t>Architect</w:t>
      </w:r>
      <w:r w:rsidR="00C2358A">
        <w:rPr>
          <w:lang w:val="en-US"/>
        </w:rPr>
        <w:t>] [Owner]</w:t>
      </w:r>
      <w:r w:rsidR="005869AC">
        <w:t xml:space="preserve"> </w:t>
      </w:r>
      <w:r w:rsidR="0019580F">
        <w:t xml:space="preserve">for each type of </w:t>
      </w:r>
      <w:r w:rsidR="00A26896">
        <w:t>substrate condition</w:t>
      </w:r>
      <w:r w:rsidR="0019580F">
        <w:t xml:space="preserve">. Include examples of surface preparation, crack and joint treatment, </w:t>
      </w:r>
      <w:r w:rsidR="00C2302A">
        <w:t>waterproofing</w:t>
      </w:r>
      <w:r w:rsidR="0019580F">
        <w:t xml:space="preserve"> application, </w:t>
      </w:r>
      <w:r w:rsidR="00C2302A">
        <w:rPr>
          <w:lang w:val="en-US"/>
        </w:rPr>
        <w:t>finishing (texture</w:t>
      </w:r>
      <w:r w:rsidR="00B46AB1">
        <w:rPr>
          <w:lang w:val="en-US"/>
        </w:rPr>
        <w:t>&amp; color)</w:t>
      </w:r>
      <w:r w:rsidR="0019580F">
        <w:t xml:space="preserve"> and termination conditions, to set quality standards for execution.</w:t>
      </w:r>
    </w:p>
    <w:p w14:paraId="64630DC9" w14:textId="77777777" w:rsidR="00214B75" w:rsidRPr="00214B75" w:rsidRDefault="00DF396C" w:rsidP="392C6D53">
      <w:pPr>
        <w:pStyle w:val="PR2"/>
        <w:spacing w:before="240"/>
        <w:rPr>
          <w:rFonts w:eastAsia="Arial" w:cs="Arial"/>
          <w:color w:val="000000" w:themeColor="text1"/>
        </w:rPr>
      </w:pPr>
      <w:r w:rsidRPr="00DF396C">
        <w:rPr>
          <w:lang w:val="en-US"/>
        </w:rPr>
        <w:lastRenderedPageBreak/>
        <w:t>Notify Engineer at least 7 days in advance of date and time mockup will be constructed.</w:t>
      </w:r>
    </w:p>
    <w:p w14:paraId="6D96C8AE" w14:textId="77777777" w:rsidR="00214B75" w:rsidRPr="00214B75" w:rsidRDefault="00214B75" w:rsidP="392C6D53">
      <w:pPr>
        <w:pStyle w:val="PR2"/>
        <w:spacing w:before="240"/>
        <w:rPr>
          <w:rFonts w:eastAsia="Arial" w:cs="Arial"/>
          <w:color w:val="000000" w:themeColor="text1"/>
        </w:rPr>
      </w:pPr>
      <w:r w:rsidRPr="00214B75">
        <w:rPr>
          <w:lang w:val="en-US"/>
        </w:rPr>
        <w:t>Obtain approval of mockup by owner’s representative before starting construction.</w:t>
      </w:r>
    </w:p>
    <w:p w14:paraId="2BBD8DE2" w14:textId="14ACA71D" w:rsidR="00DF396C" w:rsidRPr="001144B1" w:rsidRDefault="001144B1" w:rsidP="001144B1">
      <w:pPr>
        <w:pStyle w:val="PR2"/>
        <w:spacing w:before="240"/>
        <w:rPr>
          <w:rFonts w:eastAsia="Arial" w:cs="Arial"/>
          <w:color w:val="000000" w:themeColor="text1"/>
        </w:rPr>
      </w:pPr>
      <w:r>
        <w:t>Maintain approved mockup in undisturbed condition throughout construction as standard for completed pavement.</w:t>
      </w:r>
      <w:r w:rsidR="00DF396C" w:rsidRPr="001144B1">
        <w:rPr>
          <w:lang w:val="en-US"/>
        </w:rPr>
        <w:t xml:space="preserve"> </w:t>
      </w:r>
    </w:p>
    <w:p w14:paraId="6E4B927F" w14:textId="51C272DE" w:rsidR="7931EF2B" w:rsidRPr="001144B1" w:rsidRDefault="7931EF2B" w:rsidP="392C6D53">
      <w:pPr>
        <w:pStyle w:val="PR2"/>
        <w:spacing w:before="240"/>
        <w:rPr>
          <w:rFonts w:eastAsia="Arial" w:cs="Arial"/>
          <w:color w:val="000000" w:themeColor="text1"/>
        </w:rPr>
      </w:pPr>
      <w:r w:rsidRPr="00A466E1">
        <w:rPr>
          <w:rFonts w:eastAsia="Arial" w:cs="Arial"/>
          <w:lang w:val="en-US"/>
        </w:rPr>
        <w:t>If applicable, include no less than 13</w:t>
      </w:r>
      <w:r w:rsidRPr="00A466E1">
        <w:rPr>
          <w:rFonts w:eastAsia="Arial" w:cs="Arial"/>
          <w:lang w:val=""/>
        </w:rPr>
        <w:t xml:space="preserve"> ft (</w:t>
      </w:r>
      <w:r w:rsidRPr="00A466E1">
        <w:rPr>
          <w:rFonts w:eastAsia="Arial" w:cs="Arial"/>
          <w:lang w:val="en-US"/>
        </w:rPr>
        <w:t>3</w:t>
      </w:r>
      <w:r w:rsidRPr="00A466E1">
        <w:rPr>
          <w:rFonts w:eastAsia="Arial" w:cs="Arial"/>
          <w:lang w:val=""/>
        </w:rPr>
        <w:t>.9</w:t>
      </w:r>
      <w:r w:rsidRPr="00A466E1">
        <w:rPr>
          <w:rFonts w:eastAsia="Arial" w:cs="Arial"/>
          <w:lang w:val="en-US"/>
        </w:rPr>
        <w:t>6</w:t>
      </w:r>
      <w:r w:rsidRPr="00A466E1">
        <w:rPr>
          <w:rFonts w:eastAsia="Arial" w:cs="Arial"/>
          <w:lang w:val=""/>
        </w:rPr>
        <w:t xml:space="preserve">m) </w:t>
      </w:r>
      <w:r w:rsidRPr="00A466E1">
        <w:rPr>
          <w:rFonts w:eastAsia="Arial" w:cs="Arial"/>
          <w:lang w:val="en-US"/>
        </w:rPr>
        <w:t xml:space="preserve">including a minimum of one splice joint </w:t>
      </w:r>
      <w:r w:rsidRPr="00A466E1">
        <w:rPr>
          <w:rFonts w:eastAsia="Arial" w:cs="Arial"/>
          <w:lang w:val=""/>
        </w:rPr>
        <w:t>of  Willseal Expansion Joint System.</w:t>
      </w:r>
    </w:p>
    <w:p w14:paraId="4505F292" w14:textId="0BD61F0A" w:rsidR="001144B1" w:rsidRPr="00A466E1" w:rsidRDefault="00A4778A" w:rsidP="392C6D53">
      <w:pPr>
        <w:pStyle w:val="PR2"/>
        <w:spacing w:before="240"/>
        <w:rPr>
          <w:rFonts w:eastAsia="Arial" w:cs="Arial"/>
          <w:color w:val="000000" w:themeColor="text1"/>
        </w:rPr>
      </w:pPr>
      <w:r>
        <w:t>Demolish and remove mockup from site at completion of Work unless approved by owner’s representative to become part of completed</w:t>
      </w:r>
      <w:r>
        <w:t xml:space="preserve"> work.</w:t>
      </w:r>
    </w:p>
    <w:p w14:paraId="697315A5" w14:textId="77777777" w:rsidR="006C7B78" w:rsidRDefault="006C7B78" w:rsidP="007974C0">
      <w:pPr>
        <w:pStyle w:val="ART"/>
      </w:pPr>
      <w:r>
        <w:t>DELIVERY, STORAGE AND HANDLING</w:t>
      </w:r>
    </w:p>
    <w:p w14:paraId="7F123860" w14:textId="77777777" w:rsidR="006C7B78" w:rsidRDefault="006C7B78" w:rsidP="007974C0">
      <w:pPr>
        <w:pStyle w:val="PR1"/>
      </w:pPr>
      <w:r>
        <w:t>Accept materials on site in manufacturer</w:t>
      </w:r>
      <w:r w:rsidR="00CB4456">
        <w:t>'s unopened original packaging</w:t>
      </w:r>
      <w:r>
        <w:t>.</w:t>
      </w:r>
    </w:p>
    <w:p w14:paraId="7909A81E" w14:textId="77777777" w:rsidR="006C7B78" w:rsidRDefault="00A00E15" w:rsidP="007974C0">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 xml:space="preserve">in temperature ranges recommended by </w:t>
      </w:r>
      <w:r w:rsidR="003E29F7">
        <w:rPr>
          <w:lang w:val="en-US"/>
        </w:rPr>
        <w:t>traffic coating</w:t>
      </w:r>
      <w:r w:rsidR="00D761CC">
        <w:rPr>
          <w:lang w:val="en-US"/>
        </w:rPr>
        <w:t xml:space="preserve"> manufacturer.</w:t>
      </w:r>
    </w:p>
    <w:p w14:paraId="028380D0" w14:textId="77777777" w:rsidR="00A00E15" w:rsidRPr="005077DD" w:rsidRDefault="00A00E15" w:rsidP="007974C0">
      <w:pPr>
        <w:pStyle w:val="CMT"/>
      </w:pPr>
      <w:r w:rsidRPr="005077DD">
        <w:t>Specifier</w:t>
      </w:r>
      <w:r w:rsidR="002927C3">
        <w:t xml:space="preserve">: </w:t>
      </w:r>
      <w:r w:rsidRPr="005077DD">
        <w:t>Retain first option in "Construction Waste" Paragraph below for LEED projects; retain second option for other projects.</w:t>
      </w:r>
    </w:p>
    <w:p w14:paraId="09F14D0F" w14:textId="77777777" w:rsidR="00A00E15" w:rsidRPr="005077DD" w:rsidRDefault="00A00E15" w:rsidP="007974C0">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B55899" w:rsidRPr="00B55899">
        <w:t>[</w:t>
      </w:r>
      <w:r w:rsidRPr="005077DD">
        <w:t>"Construction Waste Management"</w:t>
      </w:r>
      <w:r w:rsidR="00B55899" w:rsidRPr="00B55899">
        <w:t>]</w:t>
      </w:r>
      <w:r w:rsidRPr="005077DD">
        <w:t xml:space="preserve"> </w:t>
      </w:r>
      <w:r w:rsidR="00B55899" w:rsidRPr="00B55899">
        <w:t>[</w:t>
      </w:r>
      <w:r w:rsidRPr="005077DD">
        <w:t>"Temporary Facilities and Controls."</w:t>
      </w:r>
      <w:r w:rsidR="00B55899" w:rsidRPr="00B55899">
        <w:t>]</w:t>
      </w:r>
    </w:p>
    <w:p w14:paraId="0925F359" w14:textId="77777777" w:rsidR="006C7B78" w:rsidRDefault="006C7B78" w:rsidP="007974C0">
      <w:pPr>
        <w:pStyle w:val="ART"/>
      </w:pPr>
      <w:r>
        <w:t>ENVIRONMENTAL REQUIREMENTS</w:t>
      </w:r>
    </w:p>
    <w:p w14:paraId="0FF55EF7" w14:textId="4C32725D" w:rsidR="00D761CC" w:rsidRDefault="00D761CC" w:rsidP="007974C0">
      <w:pPr>
        <w:pStyle w:val="PR1"/>
      </w:pPr>
      <w:r>
        <w:t>Environmental Limitations</w:t>
      </w:r>
      <w:r w:rsidR="002927C3">
        <w:t xml:space="preserve">: </w:t>
      </w:r>
      <w:r>
        <w:t xml:space="preserve">Apply </w:t>
      </w:r>
      <w:r w:rsidR="00A4778A">
        <w:t>waterproofing</w:t>
      </w:r>
      <w:r>
        <w:t xml:space="preserve"> within the range of ambient and substrate temperatures recommended by </w:t>
      </w:r>
      <w:r w:rsidR="003E29F7">
        <w:rPr>
          <w:lang w:val="en-US"/>
        </w:rPr>
        <w:t>traffic coating</w:t>
      </w:r>
      <w:r>
        <w:t xml:space="preserve"> manufacturer.</w:t>
      </w:r>
    </w:p>
    <w:p w14:paraId="2BBE3283" w14:textId="1C19D70B" w:rsidR="00D761CC" w:rsidRDefault="00D761CC" w:rsidP="00896BF9">
      <w:pPr>
        <w:pStyle w:val="PR2"/>
        <w:spacing w:before="240"/>
      </w:pPr>
      <w:r>
        <w:t xml:space="preserve">Protect substrates from environmental conditions that affect </w:t>
      </w:r>
      <w:r w:rsidR="00896BF9">
        <w:t>waterproofing</w:t>
      </w:r>
      <w:r>
        <w:t xml:space="preserve"> performance.</w:t>
      </w:r>
    </w:p>
    <w:p w14:paraId="3AA48FED" w14:textId="77777777" w:rsidR="006C7B78" w:rsidRDefault="006C7B78" w:rsidP="007974C0">
      <w:pPr>
        <w:pStyle w:val="ART"/>
      </w:pPr>
      <w:r>
        <w:t>SCHEDULING</w:t>
      </w:r>
    </w:p>
    <w:p w14:paraId="563243C0" w14:textId="77777777" w:rsidR="00D761CC" w:rsidRDefault="00D761CC" w:rsidP="007974C0">
      <w:pPr>
        <w:pStyle w:val="PR1"/>
      </w:pPr>
      <w:r>
        <w:t xml:space="preserve">Coordinate installation of </w:t>
      </w:r>
      <w:r w:rsidR="003E29F7">
        <w:t>traffic coating</w:t>
      </w:r>
      <w:r>
        <w:t xml:space="preserve"> with completion of roofing and other work</w:t>
      </w:r>
      <w:r>
        <w:rPr>
          <w:lang w:val="en-US"/>
        </w:rPr>
        <w:t xml:space="preserve"> requiring interface with </w:t>
      </w:r>
      <w:r w:rsidR="003E29F7">
        <w:rPr>
          <w:lang w:val="en-US"/>
        </w:rPr>
        <w:t>traffic coating</w:t>
      </w:r>
      <w:r>
        <w:t>.</w:t>
      </w:r>
    </w:p>
    <w:p w14:paraId="615DEF9E" w14:textId="3BD9F306" w:rsidR="006C7B78" w:rsidRDefault="006C7B78" w:rsidP="007974C0">
      <w:pPr>
        <w:pStyle w:val="PR1"/>
      </w:pPr>
      <w:r>
        <w:t xml:space="preserve">Schedule work so </w:t>
      </w:r>
      <w:r w:rsidR="003E29F7">
        <w:t>traffic coating</w:t>
      </w:r>
      <w:r w:rsidR="2C2DF6DA">
        <w:t xml:space="preserve"> system (including expansion joints if applicable)</w:t>
      </w:r>
      <w:r w:rsidR="005869AC">
        <w:t xml:space="preserve"> applications </w:t>
      </w:r>
      <w:r w:rsidR="00D761CC">
        <w:t>may be</w:t>
      </w:r>
      <w:r w:rsidR="005869AC">
        <w:t xml:space="preserve"> inspected prior to concealment</w:t>
      </w:r>
      <w:r w:rsidR="00275F5C">
        <w:t>.</w:t>
      </w:r>
    </w:p>
    <w:p w14:paraId="6BBE7C8D" w14:textId="77777777" w:rsidR="00C62BB6" w:rsidRPr="00424BF3" w:rsidRDefault="00C62BB6" w:rsidP="007974C0">
      <w:pPr>
        <w:pStyle w:val="ART"/>
      </w:pPr>
      <w:r w:rsidRPr="00424BF3">
        <w:t>WARRANTY</w:t>
      </w:r>
    </w:p>
    <w:p w14:paraId="05BD2C9B" w14:textId="77777777" w:rsidR="00016DD5" w:rsidRPr="004F1231" w:rsidRDefault="00560113" w:rsidP="007974C0">
      <w:pPr>
        <w:pStyle w:val="CMT"/>
        <w:rPr>
          <w:lang w:val="en-US"/>
        </w:rPr>
      </w:pPr>
      <w:r>
        <w:rPr>
          <w:lang w:val="en-US"/>
        </w:rPr>
        <w:t xml:space="preserve">Specifier: </w:t>
      </w:r>
      <w:r w:rsidR="00E21AB0">
        <w:t>Consult Tremco representative</w:t>
      </w:r>
      <w:r w:rsidR="00016DD5">
        <w:t xml:space="preserve"> for available special project warranty terms and conditions.</w:t>
      </w:r>
    </w:p>
    <w:p w14:paraId="4564E1B1" w14:textId="3EEE7FDD" w:rsidR="00803141" w:rsidRPr="00803141" w:rsidRDefault="009E508E" w:rsidP="007974C0">
      <w:pPr>
        <w:pStyle w:val="PR1"/>
      </w:pPr>
      <w:r w:rsidRPr="00424BF3">
        <w:t>Special Manufacturer's Warranty</w:t>
      </w:r>
      <w:r>
        <w:t>:</w:t>
      </w:r>
      <w:r w:rsidR="00275F5C">
        <w:t xml:space="preserve"> </w:t>
      </w:r>
      <w:r w:rsidRPr="00424BF3">
        <w:t xml:space="preserve">Manufacturer's standard form in which </w:t>
      </w:r>
      <w:r w:rsidR="009279CE">
        <w:t>waterproofing</w:t>
      </w:r>
      <w:r w:rsidRPr="00424BF3">
        <w:t xml:space="preserve"> </w:t>
      </w:r>
      <w:r w:rsidRPr="00C2358A">
        <w:t xml:space="preserve">manufacturer agrees to furnish </w:t>
      </w:r>
      <w:r w:rsidR="00323197">
        <w:t xml:space="preserve">and </w:t>
      </w:r>
      <w:r w:rsidR="0005758F">
        <w:t>waterproofing</w:t>
      </w:r>
      <w:r w:rsidR="00D761CC" w:rsidRPr="00C2358A">
        <w:t xml:space="preserve"> material to </w:t>
      </w:r>
      <w:r w:rsidR="00803141" w:rsidRPr="00C2358A">
        <w:t xml:space="preserve">repair or </w:t>
      </w:r>
      <w:r w:rsidRPr="00C2358A">
        <w:t xml:space="preserve">replace </w:t>
      </w:r>
      <w:r w:rsidR="00D761CC" w:rsidRPr="00C2358A">
        <w:t>those</w:t>
      </w:r>
      <w:r w:rsidR="00D761CC">
        <w:t xml:space="preserve"> materials</w:t>
      </w:r>
      <w:r w:rsidRPr="00424BF3">
        <w:t xml:space="preserve"> </w:t>
      </w:r>
      <w:r w:rsidR="00D761CC">
        <w:t xml:space="preserve">installed according to manufacturer's written instructions </w:t>
      </w:r>
      <w:r w:rsidR="0020715F">
        <w:t xml:space="preserve">that </w:t>
      </w:r>
      <w:r w:rsidR="00D761CC">
        <w:t xml:space="preserve">exhibit material defects or otherwise fail to perform </w:t>
      </w:r>
      <w:r w:rsidR="0020715F">
        <w:t xml:space="preserve">as specified </w:t>
      </w:r>
      <w:r w:rsidRPr="00424BF3">
        <w:t>under normal use within warranty period specified.</w:t>
      </w:r>
    </w:p>
    <w:p w14:paraId="4A3323A9" w14:textId="7E713D90" w:rsidR="009E508E" w:rsidRPr="00424BF3" w:rsidRDefault="00803141" w:rsidP="007974C0">
      <w:pPr>
        <w:pStyle w:val="PR2"/>
        <w:spacing w:before="240"/>
      </w:pPr>
      <w:r>
        <w:rPr>
          <w:lang w:val="en-US"/>
        </w:rPr>
        <w:t>Access</w:t>
      </w:r>
      <w:r w:rsidR="00560113">
        <w:rPr>
          <w:lang w:val="en-US"/>
        </w:rPr>
        <w:t xml:space="preserve"> for Repair: </w:t>
      </w:r>
      <w:r w:rsidR="0020715F">
        <w:t xml:space="preserve">Owner shall provide unimpeded access to the Project and the </w:t>
      </w:r>
      <w:r w:rsidR="00D21C06">
        <w:t>waterproofing</w:t>
      </w:r>
      <w:r w:rsidR="0020715F">
        <w:t xml:space="preserve"> system for purposes of testing, leak investigation, and repair, and </w:t>
      </w:r>
      <w:r>
        <w:rPr>
          <w:lang w:val="en-US"/>
        </w:rPr>
        <w:t xml:space="preserve">shall reinstall removed cladding </w:t>
      </w:r>
      <w:r w:rsidR="00A26896">
        <w:rPr>
          <w:lang w:val="en-US"/>
        </w:rPr>
        <w:t xml:space="preserve">and overburden </w:t>
      </w:r>
      <w:r>
        <w:t>materials upon completion</w:t>
      </w:r>
      <w:r w:rsidR="00560113">
        <w:rPr>
          <w:lang w:val="en-US"/>
        </w:rPr>
        <w:t xml:space="preserve"> of repair</w:t>
      </w:r>
      <w:r>
        <w:t>.</w:t>
      </w:r>
    </w:p>
    <w:p w14:paraId="26EBD480" w14:textId="77777777" w:rsidR="00075134" w:rsidRPr="005077DD" w:rsidRDefault="00075134" w:rsidP="007974C0">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4043FEA1" w14:textId="77777777" w:rsidR="00016DD5" w:rsidRPr="000847DD" w:rsidRDefault="00803141" w:rsidP="007974C0">
      <w:pPr>
        <w:pStyle w:val="PR2"/>
        <w:outlineLvl w:val="9"/>
      </w:pPr>
      <w:r>
        <w:t>Warranty Period</w:t>
      </w:r>
      <w:r w:rsidR="002927C3">
        <w:t xml:space="preserve">: </w:t>
      </w:r>
      <w:r w:rsidR="00B55899" w:rsidRPr="00B55899">
        <w:rPr>
          <w:lang w:val="en-US"/>
        </w:rPr>
        <w:t>[]</w:t>
      </w:r>
      <w:r w:rsidR="004F1231">
        <w:rPr>
          <w:lang w:val="en-US"/>
        </w:rPr>
        <w:t xml:space="preserve"> </w:t>
      </w:r>
      <w:r w:rsidR="00016DD5" w:rsidRPr="000847DD">
        <w:t xml:space="preserve">years </w:t>
      </w:r>
      <w:r>
        <w:rPr>
          <w:rFonts w:cs="Arial"/>
        </w:rPr>
        <w:t>date of Substantial Completion</w:t>
      </w:r>
      <w:r w:rsidR="00016DD5" w:rsidRPr="000847DD">
        <w:rPr>
          <w:rFonts w:cs="Arial"/>
        </w:rPr>
        <w:t>.</w:t>
      </w:r>
    </w:p>
    <w:p w14:paraId="0B8C2EF3" w14:textId="6A7F9620" w:rsidR="00E21AB0" w:rsidRDefault="00E21AB0" w:rsidP="007974C0">
      <w:pPr>
        <w:pStyle w:val="PR1"/>
      </w:pPr>
      <w:r>
        <w:t xml:space="preserve">Special warranties specified in this article exclude deterioration or failure of </w:t>
      </w:r>
      <w:r w:rsidR="00D21C06">
        <w:rPr>
          <w:lang w:val="en-US"/>
        </w:rPr>
        <w:t>waterproofing</w:t>
      </w:r>
      <w:r w:rsidR="00803141">
        <w:rPr>
          <w:lang w:val="en-US"/>
        </w:rPr>
        <w:t xml:space="preserve"> materials</w:t>
      </w:r>
      <w:r>
        <w:t xml:space="preserve"> from the following:</w:t>
      </w:r>
    </w:p>
    <w:p w14:paraId="1BF1C632" w14:textId="02E07EFB" w:rsidR="00E21AB0" w:rsidRDefault="00E21AB0" w:rsidP="007974C0">
      <w:pPr>
        <w:pStyle w:val="PR2"/>
        <w:spacing w:before="240"/>
      </w:pPr>
      <w:r>
        <w:lastRenderedPageBreak/>
        <w:t xml:space="preserve">Movement of the structure caused by structural settlement or stresses on the </w:t>
      </w:r>
      <w:r w:rsidR="00264557">
        <w:rPr>
          <w:lang w:val="en-US"/>
        </w:rPr>
        <w:t>waterproofing</w:t>
      </w:r>
      <w:r>
        <w:t xml:space="preserve"> exceeding manufacturer's written specifications for </w:t>
      </w:r>
      <w:r w:rsidR="00803141">
        <w:t>elongation</w:t>
      </w:r>
      <w:r>
        <w:t>.</w:t>
      </w:r>
    </w:p>
    <w:p w14:paraId="254D1C32" w14:textId="77777777" w:rsidR="00E21AB0" w:rsidRDefault="00E21AB0" w:rsidP="007974C0">
      <w:pPr>
        <w:pStyle w:val="PR2"/>
      </w:pPr>
      <w:r>
        <w:t>Mechanical damage caused by outside agents.</w:t>
      </w:r>
    </w:p>
    <w:p w14:paraId="1D676D55" w14:textId="77777777" w:rsidR="00807978" w:rsidRPr="00861EAC" w:rsidRDefault="00807978" w:rsidP="00807978">
      <w:pPr>
        <w:pStyle w:val="PR1"/>
        <w:numPr>
          <w:ilvl w:val="0"/>
          <w:numId w:val="36"/>
        </w:numPr>
        <w:rPr>
          <w:rFonts w:cs="Arial"/>
        </w:rPr>
      </w:pPr>
      <w:r w:rsidRPr="00861EAC">
        <w:rPr>
          <w:rFonts w:cs="Arial"/>
        </w:rPr>
        <w:t>PRODUCTS</w:t>
      </w:r>
    </w:p>
    <w:p w14:paraId="23DA107A" w14:textId="77777777" w:rsidR="00807978" w:rsidRPr="00424BF3" w:rsidRDefault="00807978" w:rsidP="00807978">
      <w:pPr>
        <w:pStyle w:val="ART"/>
      </w:pPr>
      <w:r w:rsidRPr="00424BF3">
        <w:t>MANUFACTURERS</w:t>
      </w:r>
    </w:p>
    <w:p w14:paraId="7DDC9079" w14:textId="77777777" w:rsidR="000C7F51" w:rsidRPr="00424BF3" w:rsidRDefault="00054917" w:rsidP="007974C0">
      <w:pPr>
        <w:pStyle w:val="CMT"/>
      </w:pPr>
      <w:r w:rsidRPr="00424BF3">
        <w:t>Specifier</w:t>
      </w:r>
      <w:r w:rsidR="002927C3">
        <w:t xml:space="preserve">: </w:t>
      </w:r>
      <w:r w:rsidR="000C7F51" w:rsidRPr="00424BF3">
        <w:t>Reta</w:t>
      </w:r>
      <w:r w:rsidR="002E4CC2" w:rsidRPr="00424BF3">
        <w:t xml:space="preserve">in </w:t>
      </w:r>
      <w:r w:rsidR="00C2358A">
        <w:rPr>
          <w:lang w:val="en-US"/>
        </w:rPr>
        <w:t xml:space="preserve">and edit </w:t>
      </w:r>
      <w:r w:rsidR="002E4CC2" w:rsidRPr="002E4E9F">
        <w:t>option</w:t>
      </w:r>
      <w:r w:rsidR="002E4CC2" w:rsidRPr="00424BF3">
        <w:t xml:space="preserve"> below </w:t>
      </w:r>
      <w:r w:rsidR="002E4E9F">
        <w:t>if</w:t>
      </w:r>
      <w:r w:rsidR="002E4CC2" w:rsidRPr="00424BF3">
        <w:t xml:space="preserve"> </w:t>
      </w:r>
      <w:r w:rsidR="00EA0E07">
        <w:rPr>
          <w:lang w:val="en-US"/>
        </w:rPr>
        <w:t xml:space="preserve">substitutions are allowed for </w:t>
      </w:r>
      <w:r w:rsidR="006B0452" w:rsidRPr="00424BF3">
        <w:t>project</w:t>
      </w:r>
      <w:r w:rsidR="002E4CC2" w:rsidRPr="00424BF3">
        <w:t>.</w:t>
      </w:r>
    </w:p>
    <w:p w14:paraId="119F6C9E" w14:textId="51F74F7A" w:rsidR="007213BD" w:rsidRPr="00732A85" w:rsidRDefault="00C62BB6" w:rsidP="007974C0">
      <w:pPr>
        <w:pStyle w:val="PR1"/>
      </w:pPr>
      <w:r w:rsidRPr="00424BF3">
        <w:t>Basis-of-Design Product</w:t>
      </w:r>
      <w:r w:rsidR="00323962">
        <w:t>s</w:t>
      </w:r>
      <w:r w:rsidR="002927C3">
        <w:t xml:space="preserve">: </w:t>
      </w:r>
      <w:r w:rsidR="000B0983" w:rsidRPr="00424BF3">
        <w:t>P</w:t>
      </w:r>
      <w:r w:rsidRPr="00424BF3">
        <w:t xml:space="preserve">rovide </w:t>
      </w:r>
      <w:r w:rsidR="00DF69DF">
        <w:rPr>
          <w:lang w:val="en-US"/>
        </w:rPr>
        <w:t>waterproofing</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w:t>
      </w:r>
      <w:r w:rsidR="00F06857">
        <w:rPr>
          <w:b/>
        </w:rPr>
        <w:t>, Inc</w:t>
      </w:r>
      <w:r w:rsidR="00862CCE">
        <w:rPr>
          <w:b/>
          <w:lang w:val="en-US"/>
        </w:rPr>
        <w:t>orporated</w:t>
      </w:r>
      <w:r w:rsidR="00F06857">
        <w:rPr>
          <w:b/>
        </w:rPr>
        <w:t>, Commercial Sealants and Waterproofing</w:t>
      </w:r>
      <w:r w:rsidR="005E5468" w:rsidRPr="005E5468">
        <w:rPr>
          <w:b/>
        </w:rPr>
        <w:t xml:space="preserve"> Division</w:t>
      </w:r>
      <w:r w:rsidR="00C43B48">
        <w:t>,</w:t>
      </w:r>
      <w:r w:rsidR="005E5468">
        <w:t xml:space="preserve"> Beachwood OH; (866) </w:t>
      </w:r>
      <w:r w:rsidR="002E4E9F" w:rsidRPr="002E4E9F">
        <w:t xml:space="preserve">321-6357; email: </w:t>
      </w:r>
      <w:hyperlink r:id="rId15" w:history="1">
        <w:r w:rsidR="002E4E9F" w:rsidRPr="00746404">
          <w:rPr>
            <w:rStyle w:val="Hyperlink"/>
          </w:rPr>
          <w:t>techresources@tremcoinc.com</w:t>
        </w:r>
      </w:hyperlink>
      <w:r w:rsidR="002E4E9F">
        <w:t xml:space="preserve">; </w:t>
      </w:r>
      <w:hyperlink r:id="rId16" w:history="1">
        <w:r w:rsidR="002E4E9F" w:rsidRPr="00746404">
          <w:rPr>
            <w:rStyle w:val="Hyperlink"/>
          </w:rPr>
          <w:t>www.tremcosealants.com</w:t>
        </w:r>
      </w:hyperlink>
      <w:r w:rsidR="002E4E9F">
        <w:t xml:space="preserve">, </w:t>
      </w:r>
      <w:r w:rsidR="00B55899" w:rsidRPr="00B55899">
        <w:t>[</w:t>
      </w:r>
      <w:r w:rsidR="007213BD" w:rsidRPr="00424BF3">
        <w:t>or comparable products of other manufacturer approved by Architect in accordance with Instructions to Bidders and Division 01 General Requirements</w:t>
      </w:r>
      <w:r w:rsidR="00B55899" w:rsidRPr="00B55899">
        <w:t>]</w:t>
      </w:r>
      <w:r w:rsidR="005355FB" w:rsidRPr="005355FB">
        <w:t>.</w:t>
      </w:r>
    </w:p>
    <w:p w14:paraId="2C16AA37" w14:textId="776DCB89" w:rsidR="00732A85" w:rsidRPr="00424BF3" w:rsidRDefault="00732A85" w:rsidP="007974C0">
      <w:pPr>
        <w:pStyle w:val="PR1"/>
      </w:pPr>
      <w:r>
        <w:t xml:space="preserve">Source Limitations: Provide </w:t>
      </w:r>
      <w:r w:rsidR="00CF49E2">
        <w:t>waterproofing</w:t>
      </w:r>
      <w:r>
        <w:t xml:space="preserve"> system materials and accessory products from single</w:t>
      </w:r>
      <w:r w:rsidR="00862CCE">
        <w:rPr>
          <w:lang w:val="en-US"/>
        </w:rPr>
        <w:t>-</w:t>
      </w:r>
      <w:r>
        <w:t>source manufacturer.</w:t>
      </w:r>
    </w:p>
    <w:p w14:paraId="7C8CB806" w14:textId="77777777" w:rsidR="008052D1" w:rsidRDefault="008052D1" w:rsidP="007974C0">
      <w:pPr>
        <w:pStyle w:val="ART"/>
      </w:pPr>
      <w:r>
        <w:t>PERFORMANCE REQUIREMENTS</w:t>
      </w:r>
    </w:p>
    <w:p w14:paraId="3D7CB94A" w14:textId="009F51B3" w:rsidR="008052D1" w:rsidRDefault="008052D1" w:rsidP="007974C0">
      <w:pPr>
        <w:pStyle w:val="PR1"/>
      </w:pPr>
      <w:r>
        <w:t>General</w:t>
      </w:r>
      <w:r w:rsidR="002927C3">
        <w:t xml:space="preserve">: </w:t>
      </w:r>
      <w:r w:rsidR="00AB1376">
        <w:rPr>
          <w:lang w:val="en-US"/>
        </w:rPr>
        <w:t>Waterproofing</w:t>
      </w:r>
      <w:r w:rsidR="00D658C1">
        <w:rPr>
          <w:lang w:val="en-US"/>
        </w:rPr>
        <w:t xml:space="preserve"> system</w:t>
      </w:r>
      <w:r w:rsidR="00C32315">
        <w:t xml:space="preserve"> shall be capable of performing as a continuous </w:t>
      </w:r>
      <w:r w:rsidR="00A26896">
        <w:rPr>
          <w:lang w:val="en-US"/>
        </w:rPr>
        <w:t>watertight installation</w:t>
      </w:r>
      <w:r w:rsidR="00C32315">
        <w:t xml:space="preserve"> and as a moisture drainage plane transitioned to adjacent flashings and discharging water to the </w:t>
      </w:r>
      <w:r w:rsidR="004163E8">
        <w:rPr>
          <w:lang w:val="en-US"/>
        </w:rPr>
        <w:t>structure</w:t>
      </w:r>
      <w:r w:rsidR="00C32315">
        <w:t xml:space="preserve"> exterior</w:t>
      </w:r>
      <w:r w:rsidR="002927C3">
        <w:t xml:space="preserve">. </w:t>
      </w:r>
      <w:r w:rsidR="00334BF1">
        <w:rPr>
          <w:lang w:val="en-US"/>
        </w:rPr>
        <w:t>Waterproofing</w:t>
      </w:r>
      <w:r w:rsidR="00C32315">
        <w:t xml:space="preserve"> shall accommodate </w:t>
      </w:r>
      <w:r w:rsidR="00A26896">
        <w:rPr>
          <w:lang w:val="en-US"/>
        </w:rPr>
        <w:t xml:space="preserve">normal </w:t>
      </w:r>
      <w:r w:rsidR="00C32315">
        <w:t xml:space="preserve">substrate movement and seal expansion and control joints, construction material transitions, opening transitions, penetrations, and perimeter conditions without </w:t>
      </w:r>
      <w:r w:rsidR="00A26896">
        <w:rPr>
          <w:lang w:val="en-US"/>
        </w:rPr>
        <w:t xml:space="preserve">resultant </w:t>
      </w:r>
      <w:r w:rsidR="00A26896">
        <w:t>moisture deterioration</w:t>
      </w:r>
      <w:r>
        <w:t>.</w:t>
      </w:r>
    </w:p>
    <w:p w14:paraId="74DD1024" w14:textId="7E5F6209" w:rsidR="00732A85" w:rsidRDefault="00732A85" w:rsidP="007974C0">
      <w:pPr>
        <w:pStyle w:val="PR1"/>
      </w:pPr>
      <w:r w:rsidRPr="00424BF3">
        <w:t>Compatibility</w:t>
      </w:r>
      <w:r>
        <w:t xml:space="preserve">: Provide </w:t>
      </w:r>
      <w:r w:rsidR="00AB1376">
        <w:t>waterproofing</w:t>
      </w:r>
      <w:r>
        <w:t xml:space="preserve"> </w:t>
      </w:r>
      <w:r>
        <w:rPr>
          <w:lang w:val="en-US"/>
        </w:rPr>
        <w:t xml:space="preserve">system </w:t>
      </w:r>
      <w:r>
        <w:t xml:space="preserve">materials that are compatible with one another and with adjacent materials under conditions of service and application required, as demonstrated by </w:t>
      </w:r>
      <w:r w:rsidR="00AB1376">
        <w:t>waterproofing</w:t>
      </w:r>
      <w:r>
        <w:t xml:space="preserve"> manufacturer based on testing and field experience</w:t>
      </w:r>
      <w:r w:rsidRPr="00424BF3">
        <w:t>.</w:t>
      </w:r>
    </w:p>
    <w:p w14:paraId="5FC12120" w14:textId="77777777" w:rsidR="00B523C0" w:rsidRDefault="003C2B58" w:rsidP="007974C0">
      <w:pPr>
        <w:pStyle w:val="CMT"/>
      </w:pPr>
      <w:r>
        <w:t>Specifier</w:t>
      </w:r>
      <w:r>
        <w:rPr>
          <w:lang w:val="en-US"/>
        </w:rPr>
        <w:t xml:space="preserve">: </w:t>
      </w:r>
      <w:r w:rsidR="00B523C0">
        <w:t>Retain "Fire-Test-Response Characteristics" Paragraph below for traffic coatings that are roof coverings; revise to suit Project.  Indicate class for each traffic coating when tested according to ASTM E 108.  Verify requirements of authorities having jurisdiction and of Owner's insurer.</w:t>
      </w:r>
    </w:p>
    <w:p w14:paraId="5648133E" w14:textId="77777777" w:rsidR="00B523C0" w:rsidRDefault="00EA0E07" w:rsidP="00411AD1">
      <w:pPr>
        <w:pStyle w:val="CMT"/>
      </w:pPr>
      <w:r>
        <w:t>Specifier</w:t>
      </w:r>
      <w:r>
        <w:rPr>
          <w:lang w:val="en-US"/>
        </w:rPr>
        <w:t xml:space="preserve"> </w:t>
      </w:r>
      <w:r w:rsidR="00B523C0">
        <w:t xml:space="preserve">Retain </w:t>
      </w:r>
      <w:r>
        <w:t>"Energy Performance" paragraph</w:t>
      </w:r>
      <w:r w:rsidR="00B523C0">
        <w:t xml:space="preserve"> below to specify cool-roof performance for traffic coatings that are </w:t>
      </w:r>
      <w:r w:rsidR="00B523C0">
        <w:rPr>
          <w:lang w:val="en-US"/>
        </w:rPr>
        <w:t>installed on exposed decks</w:t>
      </w:r>
      <w:r w:rsidR="00B523C0">
        <w:t>.  Verify availability of complia</w:t>
      </w:r>
      <w:r w:rsidR="00411AD1">
        <w:t>nt products with manufacturers.</w:t>
      </w:r>
      <w:r w:rsidR="00B523C0">
        <w:t>.</w:t>
      </w:r>
    </w:p>
    <w:p w14:paraId="261718B4" w14:textId="77777777" w:rsidR="00B523C0" w:rsidRDefault="00EA0E07" w:rsidP="007974C0">
      <w:pPr>
        <w:pStyle w:val="CMT"/>
      </w:pPr>
      <w:r>
        <w:t>Specifier</w:t>
      </w:r>
      <w:r>
        <w:rPr>
          <w:lang w:val="en-US"/>
        </w:rPr>
        <w:t xml:space="preserve">: </w:t>
      </w:r>
      <w:r w:rsidR="00B523C0">
        <w:t>Retain "VOC Content" Paragraph below if required for LEED-NC or LEED-CS Credit IEQ 4.2 and product is used inside the weatherproofing system such as for equipment rooms and underground parking.  Coordinate product selection to ensure that products comply.</w:t>
      </w:r>
    </w:p>
    <w:p w14:paraId="5F1B696F" w14:textId="77777777" w:rsidR="00B523C0" w:rsidRPr="00083358" w:rsidRDefault="00B523C0" w:rsidP="00083358">
      <w:pPr>
        <w:pStyle w:val="CMT"/>
      </w:pPr>
      <w:r w:rsidRPr="00C43B48">
        <w:t xml:space="preserve">Paragraph below </w:t>
      </w:r>
      <w:r>
        <w:rPr>
          <w:lang w:val="en-US"/>
        </w:rPr>
        <w:t xml:space="preserve">may </w:t>
      </w:r>
      <w:r w:rsidRPr="00C43B48">
        <w:t>apply to limitations on VOCs of authorities having jurisdiction</w:t>
      </w:r>
      <w:r>
        <w:rPr>
          <w:lang w:val="en-US"/>
        </w:rPr>
        <w:t>; verify local requirements</w:t>
      </w:r>
      <w:r w:rsidR="00083358">
        <w:t>.</w:t>
      </w:r>
      <w:r w:rsidRPr="00746404">
        <w:rPr>
          <w:color w:val="008000"/>
        </w:rPr>
        <w:t>.</w:t>
      </w:r>
    </w:p>
    <w:p w14:paraId="39A8C26F" w14:textId="212E832B" w:rsidR="00851D40" w:rsidRDefault="00851D40" w:rsidP="00851D40">
      <w:pPr>
        <w:pStyle w:val="CMT"/>
      </w:pPr>
      <w:r>
        <w:rPr>
          <w:lang w:val="en-US"/>
        </w:rPr>
        <w:t>Specifier:</w:t>
      </w:r>
      <w:r w:rsidR="00171072" w:rsidRPr="00171072">
        <w:rPr>
          <w:rFonts w:asciiTheme="minorBidi" w:hAnsiTheme="minorBidi" w:cstheme="minorBidi"/>
          <w:noProof/>
        </w:rPr>
        <w:t>Vulkem® 350FC/950NF/EWS Hybrid Vehicular Traffic Deck Coating System is designed to have a tenacious bond to concrete and extreme abrasion resistance. It can be driven on in one hour after final application, which will minimize operational disruption.</w:t>
      </w:r>
    </w:p>
    <w:p w14:paraId="1A37E083" w14:textId="65AE95DB" w:rsidR="00B523C0" w:rsidRPr="00C2358A" w:rsidRDefault="00804B8B" w:rsidP="007974C0">
      <w:pPr>
        <w:pStyle w:val="ART"/>
      </w:pPr>
      <w:r>
        <w:t>WATERPROOFING</w:t>
      </w:r>
    </w:p>
    <w:p w14:paraId="6CACC04D" w14:textId="73EFD2E2" w:rsidR="00B523C0" w:rsidRDefault="008501BC" w:rsidP="007974C0">
      <w:pPr>
        <w:pStyle w:val="PR1"/>
      </w:pPr>
      <w:r>
        <w:t>Waterproofing</w:t>
      </w:r>
      <w:r w:rsidR="00B523C0">
        <w:t xml:space="preserve">:  </w:t>
      </w:r>
      <w:r>
        <w:t>NSF/ANSI Standard 61 approved, VOC compliant, breathable, crystalline waterproofing that can be applied by brush or spray. Crystalline waterproofing shall have minimum compressive strength of 3,500 psi at 28 days per ASTM C 109, minimum flexural strength of 900 psi at 28 days per ASTM C 348, minimum freeze/thaw resistance after 300 cycles of 98% per ASTM C 666, and be tested in accordance with CRD C 48-92.</w:t>
      </w:r>
    </w:p>
    <w:p w14:paraId="39584375" w14:textId="6B7CFF49" w:rsidR="00F73C33" w:rsidRPr="00CC1BA0" w:rsidRDefault="00B523C0" w:rsidP="00F73C33">
      <w:pPr>
        <w:pStyle w:val="PR2"/>
        <w:spacing w:before="240"/>
      </w:pPr>
      <w:r w:rsidRPr="00F73C33">
        <w:rPr>
          <w:lang w:val="en-US"/>
        </w:rPr>
        <w:t xml:space="preserve">Basis of Design Products: </w:t>
      </w:r>
      <w:r w:rsidRPr="00F73C33">
        <w:rPr>
          <w:b/>
          <w:lang w:val="en-US"/>
        </w:rPr>
        <w:t xml:space="preserve">Tremco, Inc. </w:t>
      </w:r>
      <w:r w:rsidR="00F73C33">
        <w:rPr>
          <w:b/>
        </w:rPr>
        <w:t>Permaquik 200</w:t>
      </w:r>
    </w:p>
    <w:p w14:paraId="36E0F4E0" w14:textId="762406A9" w:rsidR="00CC1BA0" w:rsidRDefault="00D214C2" w:rsidP="00F73C33">
      <w:pPr>
        <w:pStyle w:val="PR2"/>
        <w:spacing w:before="240"/>
      </w:pPr>
      <w:r w:rsidRPr="00D214C2">
        <w:t>To ensure compatibility, all products shall be from the same manufacturer, who shall have ISO 9001 certification.</w:t>
      </w:r>
    </w:p>
    <w:p w14:paraId="2A39A54A" w14:textId="77777777" w:rsidR="002E4E9F" w:rsidRDefault="00E04A6C" w:rsidP="007974C0">
      <w:pPr>
        <w:pStyle w:val="ART"/>
      </w:pPr>
      <w:r>
        <w:t>ACCESSORY MATERIALS</w:t>
      </w:r>
    </w:p>
    <w:p w14:paraId="0086D8BC" w14:textId="77777777" w:rsidR="00C80783" w:rsidRDefault="003C2632" w:rsidP="008E3710">
      <w:pPr>
        <w:pStyle w:val="PR1"/>
      </w:pPr>
      <w:r>
        <w:t xml:space="preserve">General: Accessory materials as described in manufacturer's written installation instructions, recommended to produce complete </w:t>
      </w:r>
      <w:r w:rsidR="003E29F7">
        <w:t>traffic coating</w:t>
      </w:r>
      <w:r>
        <w:t xml:space="preserve"> </w:t>
      </w:r>
      <w:r w:rsidR="00F50718">
        <w:t>system</w:t>
      </w:r>
      <w:r>
        <w:t xml:space="preserve"> meeting performance requirements, and compatible with </w:t>
      </w:r>
      <w:r w:rsidR="003E29F7">
        <w:t>traffic coating</w:t>
      </w:r>
      <w:r>
        <w:t xml:space="preserve"> material and adjacent materials.</w:t>
      </w:r>
    </w:p>
    <w:p w14:paraId="50355766" w14:textId="5099BC97" w:rsidR="00840737" w:rsidRDefault="00840737" w:rsidP="007974C0">
      <w:pPr>
        <w:pStyle w:val="PR1"/>
      </w:pPr>
      <w:r>
        <w:t xml:space="preserve">Single-Component, </w:t>
      </w:r>
      <w:r w:rsidR="00C80783">
        <w:rPr>
          <w:lang w:val="en-US"/>
        </w:rPr>
        <w:t>Non-Sagging</w:t>
      </w:r>
      <w:r w:rsidR="00C80783">
        <w:t xml:space="preserve"> </w:t>
      </w:r>
      <w:r>
        <w:t>Urethane Joint Sealant:  ASTM C920, Type </w:t>
      </w:r>
      <w:r w:rsidR="00C80783">
        <w:rPr>
          <w:lang w:val="en-US"/>
        </w:rPr>
        <w:t>N</w:t>
      </w:r>
      <w:r>
        <w:t xml:space="preserve">S, </w:t>
      </w:r>
      <w:r w:rsidR="008E3710">
        <w:t>Class 50</w:t>
      </w:r>
      <w:r>
        <w:t>.</w:t>
      </w:r>
    </w:p>
    <w:p w14:paraId="2966B940" w14:textId="307ECA80" w:rsidR="00840737" w:rsidRDefault="00B55899" w:rsidP="008E3710">
      <w:pPr>
        <w:pStyle w:val="PR2"/>
        <w:spacing w:before="240"/>
      </w:pPr>
      <w:r>
        <w:t xml:space="preserve">Basis of Design Product: </w:t>
      </w:r>
      <w:r w:rsidR="00840737" w:rsidRPr="392C6D53">
        <w:rPr>
          <w:b/>
          <w:bCs/>
        </w:rPr>
        <w:t xml:space="preserve">Tremco Incorporated; </w:t>
      </w:r>
      <w:r w:rsidR="008864F4" w:rsidRPr="392C6D53">
        <w:rPr>
          <w:b/>
          <w:bCs/>
          <w:lang w:val="en-US"/>
        </w:rPr>
        <w:t>Dymonic 100</w:t>
      </w:r>
      <w:r w:rsidR="00840737">
        <w:t>.</w:t>
      </w:r>
    </w:p>
    <w:p w14:paraId="35C22A7A" w14:textId="77777777" w:rsidR="00DA2741" w:rsidRPr="00DA2741" w:rsidRDefault="0084410F" w:rsidP="00DA2741">
      <w:pPr>
        <w:pStyle w:val="PR1"/>
        <w:numPr>
          <w:ilvl w:val="4"/>
          <w:numId w:val="33"/>
        </w:numPr>
        <w:suppressAutoHyphens w:val="0"/>
        <w:outlineLvl w:val="9"/>
      </w:pPr>
      <w:r w:rsidRPr="00DA2741">
        <w:rPr>
          <w:lang w:val="en-US"/>
        </w:rPr>
        <w:t xml:space="preserve">Expansion </w:t>
      </w:r>
      <w:bookmarkStart w:id="4" w:name="_Hlk50450696"/>
      <w:bookmarkStart w:id="5" w:name="_Hlk50128230"/>
      <w:r w:rsidR="00DA2741" w:rsidRPr="00DA2741">
        <w:t xml:space="preserve">Joint </w:t>
      </w:r>
      <w:bookmarkStart w:id="6" w:name="_Hlk50127638"/>
      <w:r w:rsidR="00DA2741" w:rsidRPr="00DA2741">
        <w:t xml:space="preserve">Pre-compressed or Closed Cell, Monolithic Foam System. Foam </w:t>
      </w:r>
      <w:r w:rsidR="00DA2741" w:rsidRPr="00DA2741">
        <w:rPr>
          <w:lang w:val="en-US"/>
        </w:rPr>
        <w:t>S</w:t>
      </w:r>
      <w:r w:rsidR="00DA2741" w:rsidRPr="00DA2741">
        <w:t xml:space="preserve">tructure </w:t>
      </w:r>
      <w:r w:rsidR="00DA2741" w:rsidRPr="00DA2741">
        <w:rPr>
          <w:lang w:val="en-US"/>
        </w:rPr>
        <w:t>M</w:t>
      </w:r>
      <w:r w:rsidR="00DA2741" w:rsidRPr="00DA2741">
        <w:t xml:space="preserve">ust </w:t>
      </w:r>
      <w:r w:rsidR="00DA2741" w:rsidRPr="00DA2741">
        <w:rPr>
          <w:lang w:val="en-US"/>
        </w:rPr>
        <w:t>n</w:t>
      </w:r>
      <w:r w:rsidR="00DA2741" w:rsidRPr="00DA2741">
        <w:t xml:space="preserve">ot </w:t>
      </w:r>
      <w:r w:rsidR="00DA2741" w:rsidRPr="00DA2741">
        <w:rPr>
          <w:lang w:val="en-US"/>
        </w:rPr>
        <w:t>C</w:t>
      </w:r>
      <w:r w:rsidR="00DA2741" w:rsidRPr="00DA2741">
        <w:t xml:space="preserve">ontain </w:t>
      </w:r>
      <w:r w:rsidR="00DA2741" w:rsidRPr="00DA2741">
        <w:rPr>
          <w:lang w:val="en-US"/>
        </w:rPr>
        <w:t>U</w:t>
      </w:r>
      <w:r w:rsidR="00DA2741" w:rsidRPr="00DA2741">
        <w:t xml:space="preserve">nbonded </w:t>
      </w:r>
      <w:r w:rsidR="00DA2741" w:rsidRPr="00DA2741">
        <w:rPr>
          <w:lang w:val="en-US"/>
        </w:rPr>
        <w:t>F</w:t>
      </w:r>
      <w:r w:rsidR="00DA2741" w:rsidRPr="00DA2741">
        <w:t xml:space="preserve">oam </w:t>
      </w:r>
      <w:r w:rsidR="00DA2741" w:rsidRPr="00DA2741">
        <w:rPr>
          <w:lang w:val="en-US"/>
        </w:rPr>
        <w:t>L</w:t>
      </w:r>
      <w:r w:rsidR="00DA2741" w:rsidRPr="00DA2741">
        <w:t>aminations;</w:t>
      </w:r>
    </w:p>
    <w:p w14:paraId="74E449A2" w14:textId="77777777" w:rsidR="00DA2741" w:rsidRPr="00DA2741" w:rsidRDefault="00DA2741" w:rsidP="00DA2741">
      <w:pPr>
        <w:pStyle w:val="PR2"/>
        <w:numPr>
          <w:ilvl w:val="5"/>
          <w:numId w:val="34"/>
        </w:numPr>
        <w:suppressAutoHyphens w:val="0"/>
        <w:outlineLvl w:val="9"/>
      </w:pPr>
      <w:r w:rsidRPr="007E5C16">
        <w:rPr>
          <w:b/>
          <w:bCs/>
        </w:rPr>
        <w:t>Willseal® 250</w:t>
      </w:r>
      <w:r w:rsidRPr="00DA2741">
        <w:t xml:space="preserve"> for use in both vehicular and pedestrian traffic applications.</w:t>
      </w:r>
    </w:p>
    <w:p w14:paraId="74E9B858" w14:textId="77777777" w:rsidR="00DA2741" w:rsidRPr="00DA2741" w:rsidRDefault="00DA2741" w:rsidP="00DA2741">
      <w:pPr>
        <w:pStyle w:val="PR2"/>
        <w:numPr>
          <w:ilvl w:val="5"/>
          <w:numId w:val="35"/>
        </w:numPr>
        <w:suppressAutoHyphens w:val="0"/>
        <w:outlineLvl w:val="9"/>
      </w:pPr>
      <w:r w:rsidRPr="007E5C16">
        <w:rPr>
          <w:b/>
          <w:bCs/>
        </w:rPr>
        <w:lastRenderedPageBreak/>
        <w:t>Willseal® 250-R</w:t>
      </w:r>
      <w:r w:rsidRPr="00DA2741">
        <w:t xml:space="preserve"> for use in both vehicular and pedestrian traffic applications requiring additional point load resistance.</w:t>
      </w:r>
    </w:p>
    <w:p w14:paraId="455208C5" w14:textId="77777777" w:rsidR="00DA2741" w:rsidRPr="00DA2741" w:rsidRDefault="00DA2741" w:rsidP="00DA2741">
      <w:pPr>
        <w:pStyle w:val="PR2"/>
        <w:numPr>
          <w:ilvl w:val="5"/>
          <w:numId w:val="34"/>
        </w:numPr>
        <w:suppressAutoHyphens w:val="0"/>
        <w:outlineLvl w:val="9"/>
      </w:pPr>
      <w:r w:rsidRPr="007E5C16">
        <w:rPr>
          <w:b/>
          <w:bCs/>
        </w:rPr>
        <w:t>Willseal® 250-CR</w:t>
      </w:r>
      <w:r w:rsidRPr="00DA2741">
        <w:t xml:space="preserve"> for use in both vehicular and pedestrian traffic applications subject to chemical exposure, reference Willseal list of approved chemicals.</w:t>
      </w:r>
    </w:p>
    <w:p w14:paraId="772750B2" w14:textId="77777777" w:rsidR="00DA2741" w:rsidRPr="00DA2741" w:rsidRDefault="00DA2741" w:rsidP="00DA2741">
      <w:pPr>
        <w:pStyle w:val="PR2"/>
        <w:numPr>
          <w:ilvl w:val="5"/>
          <w:numId w:val="34"/>
        </w:numPr>
        <w:suppressAutoHyphens w:val="0"/>
        <w:outlineLvl w:val="9"/>
      </w:pPr>
      <w:r w:rsidRPr="007E5C16">
        <w:rPr>
          <w:b/>
          <w:bCs/>
        </w:rPr>
        <w:t>Willseal® Coreseal</w:t>
      </w:r>
      <w:r w:rsidRPr="00DA2741">
        <w:t xml:space="preserve"> for use in both vehicular and pedestrian traffic applications requiring +/-25% movement capability, closed cell, and a lightweight seal.</w:t>
      </w:r>
    </w:p>
    <w:p w14:paraId="3A4FA26B" w14:textId="77777777" w:rsidR="00DA2741" w:rsidRPr="00DA2741" w:rsidRDefault="00DA2741" w:rsidP="00DA2741">
      <w:pPr>
        <w:pStyle w:val="PR2"/>
        <w:numPr>
          <w:ilvl w:val="5"/>
          <w:numId w:val="34"/>
        </w:numPr>
        <w:suppressAutoHyphens w:val="0"/>
        <w:outlineLvl w:val="9"/>
      </w:pPr>
      <w:r w:rsidRPr="007E5C16">
        <w:rPr>
          <w:b/>
          <w:bCs/>
        </w:rPr>
        <w:t>Willseal® Color Coreseal – H</w:t>
      </w:r>
      <w:r w:rsidRPr="00DA2741">
        <w:t xml:space="preserve"> for use in both vehicular and pedestrian traffic applications requiring +/-25% movement capability, closed cell, and a lightweight seal. For vertical applications refer to Color Coreseal – V.</w:t>
      </w:r>
    </w:p>
    <w:p w14:paraId="1C16B020" w14:textId="4C32A68A" w:rsidR="00DA2741" w:rsidRPr="00DA2741" w:rsidRDefault="00DA2741" w:rsidP="00DA2741">
      <w:pPr>
        <w:pStyle w:val="PR2"/>
        <w:numPr>
          <w:ilvl w:val="5"/>
          <w:numId w:val="34"/>
        </w:numPr>
        <w:suppressAutoHyphens w:val="0"/>
        <w:outlineLvl w:val="9"/>
      </w:pPr>
      <w:r w:rsidRPr="007E5C16">
        <w:rPr>
          <w:b/>
          <w:bCs/>
        </w:rPr>
        <w:t xml:space="preserve">Willseal® </w:t>
      </w:r>
      <w:r w:rsidR="00FD34CD">
        <w:rPr>
          <w:b/>
          <w:bCs/>
          <w:lang w:val="en-US"/>
        </w:rPr>
        <w:t xml:space="preserve">Color </w:t>
      </w:r>
      <w:r w:rsidRPr="007E5C16">
        <w:rPr>
          <w:b/>
          <w:bCs/>
        </w:rPr>
        <w:t>Coreseal – CM</w:t>
      </w:r>
      <w:r w:rsidRPr="00DA2741">
        <w:t xml:space="preserve"> for use in both vehicular and pedestrian traffic applications requiring +/-25% movement capability, closed cell, and a lightweight seal with an integrated waterproofing membrane. For vertical applications refer to Color Coreseal – V.</w:t>
      </w:r>
    </w:p>
    <w:p w14:paraId="2D6F7984" w14:textId="77777777" w:rsidR="00DA2741" w:rsidRPr="00DA2741" w:rsidRDefault="00DA2741" w:rsidP="00DA2741">
      <w:pPr>
        <w:pStyle w:val="PR2"/>
        <w:numPr>
          <w:ilvl w:val="5"/>
          <w:numId w:val="34"/>
        </w:numPr>
        <w:suppressAutoHyphens w:val="0"/>
        <w:outlineLvl w:val="9"/>
      </w:pPr>
      <w:r w:rsidRPr="007E5C16">
        <w:rPr>
          <w:b/>
          <w:bCs/>
        </w:rPr>
        <w:t>Willseal® FR-H</w:t>
      </w:r>
      <w:r w:rsidRPr="00DA2741">
        <w:t xml:space="preserve"> - for use in both vehicular and pedestrian traffic applications requiring hourly fire rated systems. For vertical applications refer to Willseal® FR-V.</w:t>
      </w:r>
    </w:p>
    <w:p w14:paraId="28959825" w14:textId="77777777" w:rsidR="00DA2741" w:rsidRPr="00DA2741" w:rsidRDefault="00DA2741" w:rsidP="00DA2741">
      <w:pPr>
        <w:pStyle w:val="PR2"/>
        <w:numPr>
          <w:ilvl w:val="5"/>
          <w:numId w:val="34"/>
        </w:numPr>
        <w:suppressAutoHyphens w:val="0"/>
        <w:outlineLvl w:val="9"/>
      </w:pPr>
      <w:r w:rsidRPr="00DA2741">
        <w:t>Willseal® approved accessory sealants as per Willseal application instructions</w:t>
      </w:r>
      <w:bookmarkEnd w:id="4"/>
      <w:r w:rsidRPr="00DA2741">
        <w:t>.</w:t>
      </w:r>
    </w:p>
    <w:bookmarkEnd w:id="5"/>
    <w:bookmarkEnd w:id="6"/>
    <w:p w14:paraId="54074088" w14:textId="0D2646E0" w:rsidR="392C6D53" w:rsidRDefault="392C6D53" w:rsidP="392C6D53">
      <w:pPr>
        <w:ind w:left="576" w:hanging="216"/>
        <w:jc w:val="both"/>
      </w:pPr>
    </w:p>
    <w:p w14:paraId="0CA46B89" w14:textId="77777777" w:rsidR="00D21CF9" w:rsidRDefault="00D21CF9" w:rsidP="00D21CF9">
      <w:pPr>
        <w:pStyle w:val="PR1"/>
        <w:numPr>
          <w:ilvl w:val="0"/>
          <w:numId w:val="36"/>
        </w:numPr>
        <w:rPr>
          <w:rFonts w:cs="Arial"/>
        </w:rPr>
      </w:pPr>
      <w:r>
        <w:rPr>
          <w:rFonts w:cs="Arial"/>
        </w:rPr>
        <w:t>EXECUTION</w:t>
      </w:r>
    </w:p>
    <w:p w14:paraId="1ABE2915" w14:textId="77777777" w:rsidR="00D21CF9" w:rsidRPr="00424BF3" w:rsidRDefault="00D21CF9" w:rsidP="00D21CF9">
      <w:pPr>
        <w:pStyle w:val="ART"/>
        <w:numPr>
          <w:ilvl w:val="3"/>
          <w:numId w:val="36"/>
        </w:numPr>
      </w:pPr>
      <w:r w:rsidRPr="00424BF3">
        <w:t>EXAMINATION</w:t>
      </w:r>
    </w:p>
    <w:p w14:paraId="44E2B5C6" w14:textId="7288AD25" w:rsidR="00037FD6" w:rsidRPr="00037FD6" w:rsidRDefault="00037FD6" w:rsidP="007974C0">
      <w:pPr>
        <w:pStyle w:val="PR1"/>
      </w:pPr>
      <w:r>
        <w:t xml:space="preserve">Surface Condition:  Before applying </w:t>
      </w:r>
      <w:r w:rsidR="00AE0CD3">
        <w:t>waterproofing</w:t>
      </w:r>
      <w:r>
        <w:t xml:space="preserve"> materials</w:t>
      </w:r>
      <w:r w:rsidR="7A77B252">
        <w:t xml:space="preserve"> and system accessories</w:t>
      </w:r>
      <w:r>
        <w:t xml:space="preserve">, </w:t>
      </w:r>
      <w:r w:rsidR="00DB4461" w:rsidRPr="392C6D53">
        <w:rPr>
          <w:lang w:val="en-US"/>
        </w:rPr>
        <w:t xml:space="preserve">examine substrate and conditions to </w:t>
      </w:r>
      <w:r>
        <w:t>ensure substrates ar</w:t>
      </w:r>
      <w:r w:rsidR="008E3710">
        <w:t>e fully cured a</w:t>
      </w:r>
      <w:r>
        <w:t>nd free from high spots, depressions, loose and foreign particles a</w:t>
      </w:r>
      <w:r w:rsidR="00DB4461">
        <w:t>nd other deterrents to adhesion</w:t>
      </w:r>
      <w:r w:rsidR="00DB4461" w:rsidRPr="392C6D53">
        <w:rPr>
          <w:lang w:val="en-US"/>
        </w:rPr>
        <w:t>, and conditions comply with manufacturer's written recommendations.</w:t>
      </w:r>
    </w:p>
    <w:p w14:paraId="48643FCD" w14:textId="23741B00" w:rsidR="00D36480" w:rsidRPr="00D36480" w:rsidRDefault="00617613" w:rsidP="007974C0">
      <w:pPr>
        <w:pStyle w:val="PR2"/>
        <w:spacing w:before="240"/>
      </w:pPr>
      <w:r w:rsidRPr="00037FD6">
        <w:t>Verify concrete surfaces are visibly dry</w:t>
      </w:r>
      <w:r>
        <w:rPr>
          <w:lang w:val="en-US"/>
        </w:rPr>
        <w:t>,</w:t>
      </w:r>
      <w:r w:rsidRPr="00037FD6">
        <w:t xml:space="preserve"> have cured for time period recommended by </w:t>
      </w:r>
      <w:r w:rsidR="00CC0724">
        <w:t>waterproofing</w:t>
      </w:r>
      <w:r w:rsidRPr="00037FD6">
        <w:t xml:space="preserve"> manufacturer, </w:t>
      </w:r>
      <w:r>
        <w:rPr>
          <w:lang w:val="en-US"/>
        </w:rPr>
        <w:t xml:space="preserve">and </w:t>
      </w:r>
      <w:r w:rsidRPr="00037FD6">
        <w:t xml:space="preserve">are free from release agents, curing agents, </w:t>
      </w:r>
      <w:r w:rsidR="00C46CB5">
        <w:rPr>
          <w:lang w:val="en-US"/>
        </w:rPr>
        <w:t xml:space="preserve">laitance, </w:t>
      </w:r>
      <w:r w:rsidRPr="00037FD6">
        <w:t>and other contaminates.</w:t>
      </w:r>
      <w:r>
        <w:rPr>
          <w:lang w:val="en-US"/>
        </w:rPr>
        <w:t xml:space="preserve"> </w:t>
      </w:r>
    </w:p>
    <w:p w14:paraId="48F07144" w14:textId="77777777" w:rsidR="008C33C2" w:rsidRPr="008C33C2" w:rsidRDefault="00DB146B" w:rsidP="007974C0">
      <w:pPr>
        <w:pStyle w:val="PR2"/>
      </w:pPr>
      <w:r>
        <w:t>Test surfaces following cleaning and abrasion specified below.</w:t>
      </w:r>
    </w:p>
    <w:p w14:paraId="57E9D73C" w14:textId="77777777" w:rsidR="00DB4461" w:rsidRDefault="00DB4461" w:rsidP="007974C0">
      <w:pPr>
        <w:pStyle w:val="PR1"/>
      </w:pPr>
      <w:r>
        <w:t xml:space="preserve">Proceed with installation </w:t>
      </w:r>
      <w:r w:rsidR="008C33C2">
        <w:rPr>
          <w:lang w:val="en-US"/>
        </w:rPr>
        <w:t>once</w:t>
      </w:r>
      <w:r>
        <w:t xml:space="preserve"> unsatisfactory conditions have been corrected.</w:t>
      </w:r>
    </w:p>
    <w:p w14:paraId="40F2F2DC" w14:textId="77777777" w:rsidR="00DB4461" w:rsidRDefault="00DB4461" w:rsidP="007974C0">
      <w:pPr>
        <w:pStyle w:val="ART"/>
      </w:pPr>
      <w:r>
        <w:t>PREPARATION</w:t>
      </w:r>
    </w:p>
    <w:p w14:paraId="435BC880" w14:textId="6D06642F" w:rsidR="00DB4461" w:rsidRDefault="00DF7BB5" w:rsidP="007974C0">
      <w:pPr>
        <w:pStyle w:val="PR1"/>
      </w:pPr>
      <w:r w:rsidRPr="00DF7BB5">
        <w:t>Concrete shall be a minimum of 7 days old.</w:t>
      </w:r>
    </w:p>
    <w:p w14:paraId="4C9E6AA0" w14:textId="40AC1B6A" w:rsidR="00F05B2F" w:rsidRPr="003B4E89" w:rsidRDefault="005D3A16" w:rsidP="007974C0">
      <w:pPr>
        <w:pStyle w:val="PR1"/>
      </w:pPr>
      <w:r w:rsidRPr="005D3A16">
        <w:t>Concrete substrate shall be structurally sound and free from deteriorated concrete, dust, dirt, paint, oil, efflorescence, laitance, curing compounds and other contaminants. Blow clean using unoiled air.</w:t>
      </w:r>
    </w:p>
    <w:p w14:paraId="5F0BE9D8" w14:textId="01C21BFB" w:rsidR="595EEB0A" w:rsidRDefault="00D748F6" w:rsidP="392C6D53">
      <w:pPr>
        <w:pStyle w:val="PR1"/>
      </w:pPr>
      <w:r w:rsidRPr="00D748F6">
        <w:t>Concrete honeycombs, cavities, joints, cracks, voids, tie holes and other defects must be opened and routed to sound material.</w:t>
      </w:r>
    </w:p>
    <w:p w14:paraId="47EE5037" w14:textId="0BF92042" w:rsidR="00D748F6" w:rsidRDefault="00096C84" w:rsidP="392C6D53">
      <w:pPr>
        <w:pStyle w:val="PR1"/>
      </w:pPr>
      <w:r w:rsidRPr="00096C84">
        <w:t>No active water leaks should be present at the time of application.</w:t>
      </w:r>
    </w:p>
    <w:p w14:paraId="0047AB32" w14:textId="56664057" w:rsidR="00096C84" w:rsidRDefault="007B709D" w:rsidP="392C6D53">
      <w:pPr>
        <w:pStyle w:val="PR1"/>
      </w:pPr>
      <w:r w:rsidRPr="007B709D">
        <w:t>Surface profile shall be CSP 1-3 per ICRI Guideline 310.2–1997 (formerly 03732) “Selecting and Specifying Concrete Surface Preparation for Sealers, Coatings, and Polymer Overlays”.</w:t>
      </w:r>
    </w:p>
    <w:p w14:paraId="1EC913DA" w14:textId="3404E201" w:rsidR="007B709D" w:rsidRDefault="00C34D49" w:rsidP="392C6D53">
      <w:pPr>
        <w:pStyle w:val="PR1"/>
      </w:pPr>
      <w:r w:rsidRPr="00C34D49">
        <w:t>Once prepared, the substrate needs to be soaked with water to a saturated, surface-dry (SSD) condition just prior to the application of the material</w:t>
      </w:r>
    </w:p>
    <w:p w14:paraId="6BCB0217" w14:textId="77777777" w:rsidR="00C34D49" w:rsidRDefault="00C34D49" w:rsidP="00C34D49">
      <w:pPr>
        <w:pStyle w:val="PR1"/>
        <w:numPr>
          <w:ilvl w:val="0"/>
          <w:numId w:val="0"/>
        </w:numPr>
        <w:ind w:left="288"/>
      </w:pPr>
    </w:p>
    <w:p w14:paraId="77AAEE92" w14:textId="78987463" w:rsidR="003F6F00" w:rsidRDefault="0054397A" w:rsidP="007974C0">
      <w:pPr>
        <w:pStyle w:val="ART"/>
      </w:pPr>
      <w:r>
        <w:lastRenderedPageBreak/>
        <w:t>WATERPROOFING</w:t>
      </w:r>
      <w:r w:rsidR="003F6F00">
        <w:t xml:space="preserve"> APPLICATION</w:t>
      </w:r>
    </w:p>
    <w:p w14:paraId="5CA85C21" w14:textId="77777777" w:rsidR="00835901" w:rsidRDefault="00EA0E07" w:rsidP="007974C0">
      <w:pPr>
        <w:pStyle w:val="CMT"/>
      </w:pPr>
      <w:r>
        <w:t>Specifier</w:t>
      </w:r>
      <w:r>
        <w:rPr>
          <w:lang w:val="en-US"/>
        </w:rPr>
        <w:t xml:space="preserve">: </w:t>
      </w:r>
      <w:r w:rsidR="00835901">
        <w:t>Retain first paragraph below if applicable; recommended for large scale or critical applications.</w:t>
      </w:r>
    </w:p>
    <w:p w14:paraId="41E3446A" w14:textId="1724E9F6" w:rsidR="00835901" w:rsidRDefault="007D5CDF" w:rsidP="007974C0">
      <w:pPr>
        <w:pStyle w:val="PR1"/>
      </w:pPr>
      <w:r w:rsidRPr="007D5CDF">
        <w:t>Mix waterproofing and apply first coat at rate of 1.4 pounds per square yard per manufacturer’s written recommendations.</w:t>
      </w:r>
      <w:r w:rsidR="00835901">
        <w:t>.</w:t>
      </w:r>
    </w:p>
    <w:p w14:paraId="410B94CE" w14:textId="18957D32" w:rsidR="00851D40" w:rsidRPr="00851D40" w:rsidRDefault="00131DB0" w:rsidP="00131DB0">
      <w:pPr>
        <w:pStyle w:val="PR1"/>
        <w:rPr>
          <w:lang w:val="en-US"/>
        </w:rPr>
      </w:pPr>
      <w:r w:rsidRPr="00131DB0">
        <w:t>While the first coat is still “green” but can support the second coat, mix waterproofing and apply second coat at rate of 1.4 pounds per square yard per manufacturer’s written recommendations.</w:t>
      </w:r>
      <w:r w:rsidR="00851D40">
        <w:rPr>
          <w:lang w:val="en-US"/>
        </w:rPr>
        <w:t>.</w:t>
      </w:r>
    </w:p>
    <w:p w14:paraId="4E9E9FA2" w14:textId="7106463E" w:rsidR="003F6F00" w:rsidRDefault="00B44AA3" w:rsidP="007974C0">
      <w:pPr>
        <w:pStyle w:val="PR1"/>
      </w:pPr>
      <w:r w:rsidRPr="00B44AA3">
        <w:t xml:space="preserve">Hand Brush Application: Apply Waterproofing at manufacturer’s published coverage rates using a masonry brush. Load bristles with material and apply a heavy coat using long, smooth horizontal strokes. Apply sufficient material to fill all voids. Final strokes should all be in one direction to produce an even texture and finish. </w:t>
      </w:r>
    </w:p>
    <w:p w14:paraId="650D225F" w14:textId="691B82FC" w:rsidR="008416F5" w:rsidRDefault="008416F5" w:rsidP="008416F5">
      <w:pPr>
        <w:pStyle w:val="PR1"/>
      </w:pPr>
      <w:r>
        <w:t>Spray Application: Use heavy-duty spray equipment capable of spraying cement coatings or mastics. Contact manufacturer for recommendations.</w:t>
      </w:r>
    </w:p>
    <w:p w14:paraId="70BAD902" w14:textId="549E569C" w:rsidR="008416F5" w:rsidRDefault="008171F7" w:rsidP="008171F7">
      <w:pPr>
        <w:pStyle w:val="PR1"/>
      </w:pPr>
      <w:r>
        <w:t>Wet cure for minimum 5 days per manufacturer’s written recommendations.</w:t>
      </w:r>
    </w:p>
    <w:p w14:paraId="748D36B5" w14:textId="77777777" w:rsidR="002C5EFC" w:rsidRPr="00424BF3" w:rsidRDefault="002C5EFC" w:rsidP="007974C0">
      <w:pPr>
        <w:pStyle w:val="ART"/>
      </w:pPr>
      <w:r>
        <w:t>FIELD QUALITY CONTROL</w:t>
      </w:r>
    </w:p>
    <w:p w14:paraId="6878C6DF" w14:textId="77777777" w:rsidR="006024F7" w:rsidRDefault="00EA0E07" w:rsidP="007974C0">
      <w:pPr>
        <w:pStyle w:val="CMT"/>
      </w:pPr>
      <w:r>
        <w:t>Specifier</w:t>
      </w:r>
      <w:r>
        <w:rPr>
          <w:lang w:val="en-US"/>
        </w:rPr>
        <w:t xml:space="preserve">: </w:t>
      </w:r>
      <w:r w:rsidR="006024F7">
        <w:t xml:space="preserve">Retain "Testing Agency" Paragraph below </w:t>
      </w:r>
      <w:r w:rsidR="006024F7">
        <w:rPr>
          <w:lang w:val="en-US"/>
        </w:rPr>
        <w:t xml:space="preserve">if applicable to Project, and edit </w:t>
      </w:r>
      <w:r w:rsidR="006024F7">
        <w:t xml:space="preserve">to identify </w:t>
      </w:r>
      <w:r w:rsidR="006024F7">
        <w:rPr>
          <w:lang w:val="en-US"/>
        </w:rPr>
        <w:t>party retaining independent agency to</w:t>
      </w:r>
      <w:r w:rsidR="006024F7">
        <w:t xml:space="preserve"> perform tests and inspections.</w:t>
      </w:r>
    </w:p>
    <w:p w14:paraId="7C72426F" w14:textId="77777777" w:rsidR="006024F7" w:rsidRDefault="006024F7" w:rsidP="007974C0">
      <w:pPr>
        <w:pStyle w:val="PR1"/>
      </w:pPr>
      <w:r>
        <w:t xml:space="preserve">Testing Agency: </w:t>
      </w:r>
      <w:r w:rsidR="00B55899">
        <w:t>[</w:t>
      </w:r>
      <w:r>
        <w:t>Owner will engage</w:t>
      </w:r>
      <w:r w:rsidR="00B55899">
        <w:t>]</w:t>
      </w:r>
      <w:r>
        <w:t xml:space="preserve"> </w:t>
      </w:r>
      <w:r w:rsidR="00B55899">
        <w:t>[</w:t>
      </w:r>
      <w:r>
        <w:t>Engage</w:t>
      </w:r>
      <w:r w:rsidR="00B55899">
        <w:t>]</w:t>
      </w:r>
      <w:r>
        <w:t xml:space="preserve"> a qualified testing agency to inspect substrate conditions, surface preparation, </w:t>
      </w:r>
      <w:r w:rsidR="003E29F7">
        <w:t>traffic coating</w:t>
      </w:r>
      <w:r>
        <w:t xml:space="preserve"> application, protection, and drainage components, and to furnish reports to Architect.</w:t>
      </w:r>
    </w:p>
    <w:p w14:paraId="466B8BF8" w14:textId="77777777" w:rsidR="00CA6956" w:rsidRPr="00452A97" w:rsidRDefault="00CA6956" w:rsidP="007974C0">
      <w:pPr>
        <w:pStyle w:val="PR1"/>
      </w:pPr>
      <w:r w:rsidRPr="392C6D53">
        <w:rPr>
          <w:lang w:val="en-US"/>
        </w:rPr>
        <w:t xml:space="preserve">Coordination of Testing: </w:t>
      </w:r>
      <w:r>
        <w:t xml:space="preserve">Cooperate with testing agency.  Allow access to work areas and staging.  Notify </w:t>
      </w:r>
      <w:r w:rsidRPr="392C6D53">
        <w:rPr>
          <w:lang w:val="en-US"/>
        </w:rPr>
        <w:t>testing agency</w:t>
      </w:r>
      <w:r>
        <w:t xml:space="preserve"> in writing of schedule for Work of this Section to allow sufficient time for testing and inspection. </w:t>
      </w:r>
    </w:p>
    <w:p w14:paraId="26E57573" w14:textId="77777777" w:rsidR="00CA6956" w:rsidRPr="00452A97" w:rsidRDefault="00CA6956" w:rsidP="007974C0">
      <w:pPr>
        <w:pStyle w:val="PR2"/>
        <w:spacing w:before="240"/>
      </w:pPr>
      <w:r>
        <w:t xml:space="preserve">Do not cover Work until testing and inspection is </w:t>
      </w:r>
      <w:r w:rsidRPr="392C6D53">
        <w:rPr>
          <w:lang w:val="en-US"/>
        </w:rPr>
        <w:t xml:space="preserve">completed and </w:t>
      </w:r>
      <w:r>
        <w:t xml:space="preserve">accepted. </w:t>
      </w:r>
    </w:p>
    <w:p w14:paraId="4BD773C6" w14:textId="77777777" w:rsidR="00452A97" w:rsidRPr="0055613C" w:rsidRDefault="00CA6956" w:rsidP="007974C0">
      <w:pPr>
        <w:pStyle w:val="PR1"/>
      </w:pPr>
      <w:r w:rsidRPr="392C6D53">
        <w:rPr>
          <w:lang w:val="en-US"/>
        </w:rPr>
        <w:t xml:space="preserve">Reporting:  </w:t>
      </w:r>
      <w:r w:rsidR="00452A97">
        <w:t xml:space="preserve">Forward written inspection reports to the Architect within </w:t>
      </w:r>
      <w:r w:rsidR="007974C0" w:rsidRPr="392C6D53">
        <w:rPr>
          <w:lang w:val="en-US"/>
        </w:rPr>
        <w:t>3</w:t>
      </w:r>
      <w:r w:rsidR="00452A97">
        <w:t xml:space="preserve"> working days of the inspection and test being performed.</w:t>
      </w:r>
    </w:p>
    <w:p w14:paraId="23815935" w14:textId="77777777" w:rsidR="00CA6956" w:rsidRDefault="00CA6956" w:rsidP="007974C0">
      <w:pPr>
        <w:pStyle w:val="PR1"/>
      </w:pPr>
      <w:r>
        <w:t>Correction:  Correct deficient applications not passing tests and inspections, make necessary repairs, and retest as required to demonstrate compliance with requirements.</w:t>
      </w:r>
    </w:p>
    <w:p w14:paraId="6232E5C8" w14:textId="77777777" w:rsidR="00800DDD" w:rsidRPr="00DD08F8" w:rsidRDefault="00DD08F8" w:rsidP="00D21CF9">
      <w:pPr>
        <w:pStyle w:val="EOS"/>
        <w:jc w:val="center"/>
      </w:pPr>
      <w:r w:rsidRPr="00424BF3">
        <w:t>END OF SECTION</w:t>
      </w:r>
    </w:p>
    <w:sectPr w:rsidR="00800DDD" w:rsidRPr="00DD08F8" w:rsidSect="00B325CE">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F6078" w14:textId="77777777" w:rsidR="00D9191C" w:rsidRDefault="00D9191C">
      <w:r>
        <w:separator/>
      </w:r>
    </w:p>
  </w:endnote>
  <w:endnote w:type="continuationSeparator" w:id="0">
    <w:p w14:paraId="548A0C6C" w14:textId="77777777" w:rsidR="00D9191C" w:rsidRDefault="00D9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115D5" w14:textId="3EE51E22" w:rsidR="00484F32" w:rsidRPr="00A44F3A" w:rsidRDefault="00484F32" w:rsidP="00FF3C3B">
    <w:pPr>
      <w:tabs>
        <w:tab w:val="center" w:pos="4320"/>
        <w:tab w:val="right" w:pos="9450"/>
      </w:tabs>
    </w:pPr>
    <w:r>
      <w:t>Tremco, Inc.</w:t>
    </w:r>
    <w:r w:rsidRPr="00A44F3A">
      <w:tab/>
    </w:r>
    <w:r>
      <w:t>07 </w:t>
    </w:r>
    <w:r w:rsidR="005C51ED">
      <w:t>1</w:t>
    </w:r>
    <w:r w:rsidR="005462B9">
      <w:t>6</w:t>
    </w:r>
    <w:r>
      <w:t> </w:t>
    </w:r>
    <w:r w:rsidR="00DA52CB">
      <w:t>00</w:t>
    </w:r>
    <w:r w:rsidRPr="00A44F3A">
      <w:tab/>
    </w:r>
    <w:r>
      <w:t xml:space="preserve"> </w:t>
    </w:r>
    <w:r w:rsidR="005462B9">
      <w:t>CEMENTITIOUS REACTIVE WATERPROOFIN</w:t>
    </w:r>
    <w:r w:rsidR="00CC187F">
      <w:t>G</w:t>
    </w:r>
  </w:p>
  <w:p w14:paraId="481F932D" w14:textId="0337B09A" w:rsidR="00484F32" w:rsidRPr="00A44F3A" w:rsidRDefault="00484F32" w:rsidP="0000466B">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323197">
      <w:rPr>
        <w:rStyle w:val="PageNumber"/>
        <w:noProof/>
      </w:rPr>
      <w:t>6</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323197">
      <w:rPr>
        <w:rStyle w:val="PageNumber"/>
        <w:noProof/>
      </w:rPr>
      <w:t>9</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1688F" w14:textId="77777777" w:rsidR="00D9191C" w:rsidRDefault="00D9191C">
      <w:r>
        <w:separator/>
      </w:r>
    </w:p>
  </w:footnote>
  <w:footnote w:type="continuationSeparator" w:id="0">
    <w:p w14:paraId="3CF33D37" w14:textId="77777777" w:rsidR="00D9191C" w:rsidRDefault="00D91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174BBE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68A7CD6"/>
    <w:multiLevelType w:val="hybridMultilevel"/>
    <w:tmpl w:val="07767EE0"/>
    <w:lvl w:ilvl="0" w:tplc="F492224A">
      <w:numFmt w:val="none"/>
      <w:lvlText w:val=""/>
      <w:lvlJc w:val="left"/>
      <w:pPr>
        <w:tabs>
          <w:tab w:val="num" w:pos="360"/>
        </w:tabs>
      </w:pPr>
    </w:lvl>
    <w:lvl w:ilvl="1" w:tplc="EE920E86">
      <w:start w:val="1"/>
      <w:numFmt w:val="lowerLetter"/>
      <w:lvlText w:val="%2."/>
      <w:lvlJc w:val="left"/>
      <w:pPr>
        <w:ind w:left="1440" w:hanging="360"/>
      </w:pPr>
    </w:lvl>
    <w:lvl w:ilvl="2" w:tplc="A66030F6">
      <w:start w:val="1"/>
      <w:numFmt w:val="lowerRoman"/>
      <w:lvlText w:val="%3."/>
      <w:lvlJc w:val="right"/>
      <w:pPr>
        <w:ind w:left="2160" w:hanging="180"/>
      </w:pPr>
    </w:lvl>
    <w:lvl w:ilvl="3" w:tplc="BF781810">
      <w:start w:val="1"/>
      <w:numFmt w:val="decimal"/>
      <w:lvlText w:val="%4."/>
      <w:lvlJc w:val="left"/>
      <w:pPr>
        <w:ind w:left="2880" w:hanging="360"/>
      </w:pPr>
    </w:lvl>
    <w:lvl w:ilvl="4" w:tplc="8E7EFF18">
      <w:start w:val="1"/>
      <w:numFmt w:val="lowerLetter"/>
      <w:lvlText w:val="%5."/>
      <w:lvlJc w:val="left"/>
      <w:pPr>
        <w:ind w:left="3600" w:hanging="360"/>
      </w:pPr>
    </w:lvl>
    <w:lvl w:ilvl="5" w:tplc="F9D281D6">
      <w:start w:val="1"/>
      <w:numFmt w:val="lowerRoman"/>
      <w:lvlText w:val="%6."/>
      <w:lvlJc w:val="right"/>
      <w:pPr>
        <w:ind w:left="4320" w:hanging="180"/>
      </w:pPr>
    </w:lvl>
    <w:lvl w:ilvl="6" w:tplc="53CC28B6">
      <w:start w:val="1"/>
      <w:numFmt w:val="decimal"/>
      <w:lvlText w:val="%7."/>
      <w:lvlJc w:val="left"/>
      <w:pPr>
        <w:ind w:left="5040" w:hanging="360"/>
      </w:pPr>
    </w:lvl>
    <w:lvl w:ilvl="7" w:tplc="1E1C7AC2">
      <w:start w:val="1"/>
      <w:numFmt w:val="lowerLetter"/>
      <w:lvlText w:val="%8."/>
      <w:lvlJc w:val="left"/>
      <w:pPr>
        <w:ind w:left="5760" w:hanging="360"/>
      </w:pPr>
    </w:lvl>
    <w:lvl w:ilvl="8" w:tplc="CD7CA5FA">
      <w:start w:val="1"/>
      <w:numFmt w:val="lowerRoman"/>
      <w:lvlText w:val="%9."/>
      <w:lvlJc w:val="right"/>
      <w:pPr>
        <w:ind w:left="6480" w:hanging="180"/>
      </w:pPr>
    </w:lvl>
  </w:abstractNum>
  <w:abstractNum w:abstractNumId="2" w15:restartNumberingAfterBreak="0">
    <w:nsid w:val="238B3893"/>
    <w:multiLevelType w:val="hybridMultilevel"/>
    <w:tmpl w:val="16E0E098"/>
    <w:lvl w:ilvl="0" w:tplc="DB62BF48">
      <w:numFmt w:val="none"/>
      <w:lvlText w:val=""/>
      <w:lvlJc w:val="left"/>
      <w:pPr>
        <w:tabs>
          <w:tab w:val="num" w:pos="360"/>
        </w:tabs>
      </w:pPr>
    </w:lvl>
    <w:lvl w:ilvl="1" w:tplc="D83E6282">
      <w:start w:val="1"/>
      <w:numFmt w:val="lowerLetter"/>
      <w:lvlText w:val="%2."/>
      <w:lvlJc w:val="left"/>
      <w:pPr>
        <w:ind w:left="1440" w:hanging="360"/>
      </w:pPr>
    </w:lvl>
    <w:lvl w:ilvl="2" w:tplc="6C16249E">
      <w:start w:val="1"/>
      <w:numFmt w:val="lowerRoman"/>
      <w:lvlText w:val="%3."/>
      <w:lvlJc w:val="right"/>
      <w:pPr>
        <w:ind w:left="2160" w:hanging="180"/>
      </w:pPr>
    </w:lvl>
    <w:lvl w:ilvl="3" w:tplc="0778EDF2">
      <w:start w:val="1"/>
      <w:numFmt w:val="decimal"/>
      <w:lvlText w:val="%4."/>
      <w:lvlJc w:val="left"/>
      <w:pPr>
        <w:ind w:left="2880" w:hanging="360"/>
      </w:pPr>
    </w:lvl>
    <w:lvl w:ilvl="4" w:tplc="F8509A88">
      <w:start w:val="1"/>
      <w:numFmt w:val="lowerLetter"/>
      <w:lvlText w:val="%5."/>
      <w:lvlJc w:val="left"/>
      <w:pPr>
        <w:ind w:left="3600" w:hanging="360"/>
      </w:pPr>
    </w:lvl>
    <w:lvl w:ilvl="5" w:tplc="DBC6DA98">
      <w:start w:val="1"/>
      <w:numFmt w:val="lowerRoman"/>
      <w:lvlText w:val="%6."/>
      <w:lvlJc w:val="right"/>
      <w:pPr>
        <w:ind w:left="4320" w:hanging="180"/>
      </w:pPr>
    </w:lvl>
    <w:lvl w:ilvl="6" w:tplc="7C9ABDB2">
      <w:start w:val="1"/>
      <w:numFmt w:val="decimal"/>
      <w:lvlText w:val="%7."/>
      <w:lvlJc w:val="left"/>
      <w:pPr>
        <w:ind w:left="5040" w:hanging="360"/>
      </w:pPr>
    </w:lvl>
    <w:lvl w:ilvl="7" w:tplc="10EECA70">
      <w:start w:val="1"/>
      <w:numFmt w:val="lowerLetter"/>
      <w:lvlText w:val="%8."/>
      <w:lvlJc w:val="left"/>
      <w:pPr>
        <w:ind w:left="5760" w:hanging="360"/>
      </w:pPr>
    </w:lvl>
    <w:lvl w:ilvl="8" w:tplc="D8E20BEA">
      <w:start w:val="1"/>
      <w:numFmt w:val="lowerRoman"/>
      <w:lvlText w:val="%9."/>
      <w:lvlJc w:val="right"/>
      <w:pPr>
        <w:ind w:left="6480" w:hanging="180"/>
      </w:pPr>
    </w:lvl>
  </w:abstractNum>
  <w:abstractNum w:abstractNumId="3" w15:restartNumberingAfterBreak="0">
    <w:nsid w:val="2D4C033D"/>
    <w:multiLevelType w:val="hybridMultilevel"/>
    <w:tmpl w:val="7548B774"/>
    <w:lvl w:ilvl="0" w:tplc="799268B0">
      <w:numFmt w:val="none"/>
      <w:lvlText w:val=""/>
      <w:lvlJc w:val="left"/>
      <w:pPr>
        <w:tabs>
          <w:tab w:val="num" w:pos="360"/>
        </w:tabs>
      </w:pPr>
    </w:lvl>
    <w:lvl w:ilvl="1" w:tplc="934C58E0">
      <w:start w:val="1"/>
      <w:numFmt w:val="lowerLetter"/>
      <w:lvlText w:val="%2."/>
      <w:lvlJc w:val="left"/>
      <w:pPr>
        <w:ind w:left="1440" w:hanging="360"/>
      </w:pPr>
    </w:lvl>
    <w:lvl w:ilvl="2" w:tplc="E752DCC2">
      <w:start w:val="1"/>
      <w:numFmt w:val="lowerRoman"/>
      <w:lvlText w:val="%3."/>
      <w:lvlJc w:val="right"/>
      <w:pPr>
        <w:ind w:left="2160" w:hanging="180"/>
      </w:pPr>
    </w:lvl>
    <w:lvl w:ilvl="3" w:tplc="929046DC">
      <w:start w:val="1"/>
      <w:numFmt w:val="decimal"/>
      <w:lvlText w:val="%4."/>
      <w:lvlJc w:val="left"/>
      <w:pPr>
        <w:ind w:left="2880" w:hanging="360"/>
      </w:pPr>
    </w:lvl>
    <w:lvl w:ilvl="4" w:tplc="DA8A6AB4">
      <w:start w:val="1"/>
      <w:numFmt w:val="lowerLetter"/>
      <w:lvlText w:val="%5."/>
      <w:lvlJc w:val="left"/>
      <w:pPr>
        <w:ind w:left="3600" w:hanging="360"/>
      </w:pPr>
    </w:lvl>
    <w:lvl w:ilvl="5" w:tplc="F84E62D6">
      <w:start w:val="1"/>
      <w:numFmt w:val="lowerRoman"/>
      <w:lvlText w:val="%6."/>
      <w:lvlJc w:val="right"/>
      <w:pPr>
        <w:ind w:left="4320" w:hanging="180"/>
      </w:pPr>
    </w:lvl>
    <w:lvl w:ilvl="6" w:tplc="3C94641A">
      <w:start w:val="1"/>
      <w:numFmt w:val="decimal"/>
      <w:lvlText w:val="%7."/>
      <w:lvlJc w:val="left"/>
      <w:pPr>
        <w:ind w:left="5040" w:hanging="360"/>
      </w:pPr>
    </w:lvl>
    <w:lvl w:ilvl="7" w:tplc="A768C1CC">
      <w:start w:val="1"/>
      <w:numFmt w:val="lowerLetter"/>
      <w:lvlText w:val="%8."/>
      <w:lvlJc w:val="left"/>
      <w:pPr>
        <w:ind w:left="5760" w:hanging="360"/>
      </w:pPr>
    </w:lvl>
    <w:lvl w:ilvl="8" w:tplc="236EB73C">
      <w:start w:val="1"/>
      <w:numFmt w:val="lowerRoman"/>
      <w:lvlText w:val="%9."/>
      <w:lvlJc w:val="right"/>
      <w:pPr>
        <w:ind w:left="6480" w:hanging="180"/>
      </w:pPr>
    </w:lvl>
  </w:abstractNum>
  <w:abstractNum w:abstractNumId="4"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31F20"/>
    <w:multiLevelType w:val="hybridMultilevel"/>
    <w:tmpl w:val="2416D2E2"/>
    <w:lvl w:ilvl="0" w:tplc="D64CE312">
      <w:numFmt w:val="none"/>
      <w:lvlText w:val=""/>
      <w:lvlJc w:val="left"/>
      <w:pPr>
        <w:tabs>
          <w:tab w:val="num" w:pos="360"/>
        </w:tabs>
      </w:pPr>
    </w:lvl>
    <w:lvl w:ilvl="1" w:tplc="D102D9F8">
      <w:start w:val="1"/>
      <w:numFmt w:val="lowerLetter"/>
      <w:lvlText w:val="%2."/>
      <w:lvlJc w:val="left"/>
      <w:pPr>
        <w:ind w:left="1440" w:hanging="360"/>
      </w:pPr>
    </w:lvl>
    <w:lvl w:ilvl="2" w:tplc="BFD84D9A">
      <w:start w:val="1"/>
      <w:numFmt w:val="lowerRoman"/>
      <w:lvlText w:val="%3."/>
      <w:lvlJc w:val="right"/>
      <w:pPr>
        <w:ind w:left="2160" w:hanging="180"/>
      </w:pPr>
    </w:lvl>
    <w:lvl w:ilvl="3" w:tplc="94B08948">
      <w:start w:val="1"/>
      <w:numFmt w:val="decimal"/>
      <w:lvlText w:val="%4."/>
      <w:lvlJc w:val="left"/>
      <w:pPr>
        <w:ind w:left="2880" w:hanging="360"/>
      </w:pPr>
    </w:lvl>
    <w:lvl w:ilvl="4" w:tplc="13D09588">
      <w:start w:val="1"/>
      <w:numFmt w:val="lowerLetter"/>
      <w:lvlText w:val="%5."/>
      <w:lvlJc w:val="left"/>
      <w:pPr>
        <w:ind w:left="3600" w:hanging="360"/>
      </w:pPr>
    </w:lvl>
    <w:lvl w:ilvl="5" w:tplc="FBB01456">
      <w:start w:val="1"/>
      <w:numFmt w:val="lowerRoman"/>
      <w:lvlText w:val="%6."/>
      <w:lvlJc w:val="right"/>
      <w:pPr>
        <w:ind w:left="4320" w:hanging="180"/>
      </w:pPr>
    </w:lvl>
    <w:lvl w:ilvl="6" w:tplc="8CECDE54">
      <w:start w:val="1"/>
      <w:numFmt w:val="decimal"/>
      <w:lvlText w:val="%7."/>
      <w:lvlJc w:val="left"/>
      <w:pPr>
        <w:ind w:left="5040" w:hanging="360"/>
      </w:pPr>
    </w:lvl>
    <w:lvl w:ilvl="7" w:tplc="C46011C8">
      <w:start w:val="1"/>
      <w:numFmt w:val="lowerLetter"/>
      <w:lvlText w:val="%8."/>
      <w:lvlJc w:val="left"/>
      <w:pPr>
        <w:ind w:left="5760" w:hanging="360"/>
      </w:pPr>
    </w:lvl>
    <w:lvl w:ilvl="8" w:tplc="83FAACD0">
      <w:start w:val="1"/>
      <w:numFmt w:val="lowerRoman"/>
      <w:lvlText w:val="%9."/>
      <w:lvlJc w:val="right"/>
      <w:pPr>
        <w:ind w:left="6480" w:hanging="180"/>
      </w:pPr>
    </w:lvl>
  </w:abstractNum>
  <w:abstractNum w:abstractNumId="7"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91C1C"/>
    <w:multiLevelType w:val="hybridMultilevel"/>
    <w:tmpl w:val="26E0E266"/>
    <w:lvl w:ilvl="0" w:tplc="08CCF934">
      <w:numFmt w:val="none"/>
      <w:lvlText w:val=""/>
      <w:lvlJc w:val="left"/>
      <w:pPr>
        <w:tabs>
          <w:tab w:val="num" w:pos="360"/>
        </w:tabs>
      </w:pPr>
    </w:lvl>
    <w:lvl w:ilvl="1" w:tplc="CC2AF96A">
      <w:start w:val="1"/>
      <w:numFmt w:val="lowerLetter"/>
      <w:lvlText w:val="%2."/>
      <w:lvlJc w:val="left"/>
      <w:pPr>
        <w:ind w:left="1440" w:hanging="360"/>
      </w:pPr>
    </w:lvl>
    <w:lvl w:ilvl="2" w:tplc="22603538">
      <w:start w:val="1"/>
      <w:numFmt w:val="lowerRoman"/>
      <w:lvlText w:val="%3."/>
      <w:lvlJc w:val="right"/>
      <w:pPr>
        <w:ind w:left="2160" w:hanging="180"/>
      </w:pPr>
    </w:lvl>
    <w:lvl w:ilvl="3" w:tplc="F5F0B892">
      <w:start w:val="1"/>
      <w:numFmt w:val="decimal"/>
      <w:lvlText w:val="%4."/>
      <w:lvlJc w:val="left"/>
      <w:pPr>
        <w:ind w:left="2880" w:hanging="360"/>
      </w:pPr>
    </w:lvl>
    <w:lvl w:ilvl="4" w:tplc="2AC05CEC">
      <w:start w:val="1"/>
      <w:numFmt w:val="lowerLetter"/>
      <w:lvlText w:val="%5."/>
      <w:lvlJc w:val="left"/>
      <w:pPr>
        <w:ind w:left="3600" w:hanging="360"/>
      </w:pPr>
    </w:lvl>
    <w:lvl w:ilvl="5" w:tplc="6512BA68">
      <w:start w:val="1"/>
      <w:numFmt w:val="lowerRoman"/>
      <w:lvlText w:val="%6."/>
      <w:lvlJc w:val="right"/>
      <w:pPr>
        <w:ind w:left="4320" w:hanging="180"/>
      </w:pPr>
    </w:lvl>
    <w:lvl w:ilvl="6" w:tplc="A51A7124">
      <w:start w:val="1"/>
      <w:numFmt w:val="decimal"/>
      <w:lvlText w:val="%7."/>
      <w:lvlJc w:val="left"/>
      <w:pPr>
        <w:ind w:left="5040" w:hanging="360"/>
      </w:pPr>
    </w:lvl>
    <w:lvl w:ilvl="7" w:tplc="15A0D9AC">
      <w:start w:val="1"/>
      <w:numFmt w:val="lowerLetter"/>
      <w:lvlText w:val="%8."/>
      <w:lvlJc w:val="left"/>
      <w:pPr>
        <w:ind w:left="5760" w:hanging="360"/>
      </w:pPr>
    </w:lvl>
    <w:lvl w:ilvl="8" w:tplc="1ACEC386">
      <w:start w:val="1"/>
      <w:numFmt w:val="lowerRoman"/>
      <w:lvlText w:val="%9."/>
      <w:lvlJc w:val="right"/>
      <w:pPr>
        <w:ind w:left="6480" w:hanging="180"/>
      </w:pPr>
    </w:lvl>
  </w:abstractNum>
  <w:abstractNum w:abstractNumId="11" w15:restartNumberingAfterBreak="0">
    <w:nsid w:val="50B85896"/>
    <w:multiLevelType w:val="hybridMultilevel"/>
    <w:tmpl w:val="6C5A428A"/>
    <w:lvl w:ilvl="0" w:tplc="2950635A">
      <w:numFmt w:val="none"/>
      <w:lvlText w:val=""/>
      <w:lvlJc w:val="left"/>
      <w:pPr>
        <w:tabs>
          <w:tab w:val="num" w:pos="360"/>
        </w:tabs>
      </w:pPr>
    </w:lvl>
    <w:lvl w:ilvl="1" w:tplc="E1E80D6E">
      <w:start w:val="1"/>
      <w:numFmt w:val="lowerLetter"/>
      <w:lvlText w:val="%2."/>
      <w:lvlJc w:val="left"/>
      <w:pPr>
        <w:ind w:left="1440" w:hanging="360"/>
      </w:pPr>
    </w:lvl>
    <w:lvl w:ilvl="2" w:tplc="B43AB31A">
      <w:start w:val="1"/>
      <w:numFmt w:val="lowerRoman"/>
      <w:lvlText w:val="%3."/>
      <w:lvlJc w:val="right"/>
      <w:pPr>
        <w:ind w:left="2160" w:hanging="180"/>
      </w:pPr>
    </w:lvl>
    <w:lvl w:ilvl="3" w:tplc="887A3560">
      <w:start w:val="1"/>
      <w:numFmt w:val="decimal"/>
      <w:lvlText w:val="%4."/>
      <w:lvlJc w:val="left"/>
      <w:pPr>
        <w:ind w:left="2880" w:hanging="360"/>
      </w:pPr>
    </w:lvl>
    <w:lvl w:ilvl="4" w:tplc="0252470E">
      <w:start w:val="1"/>
      <w:numFmt w:val="lowerLetter"/>
      <w:lvlText w:val="%5."/>
      <w:lvlJc w:val="left"/>
      <w:pPr>
        <w:ind w:left="3600" w:hanging="360"/>
      </w:pPr>
    </w:lvl>
    <w:lvl w:ilvl="5" w:tplc="55C863C4">
      <w:start w:val="1"/>
      <w:numFmt w:val="lowerRoman"/>
      <w:lvlText w:val="%6."/>
      <w:lvlJc w:val="right"/>
      <w:pPr>
        <w:ind w:left="4320" w:hanging="180"/>
      </w:pPr>
    </w:lvl>
    <w:lvl w:ilvl="6" w:tplc="E2A8DB80">
      <w:start w:val="1"/>
      <w:numFmt w:val="decimal"/>
      <w:lvlText w:val="%7."/>
      <w:lvlJc w:val="left"/>
      <w:pPr>
        <w:ind w:left="5040" w:hanging="360"/>
      </w:pPr>
    </w:lvl>
    <w:lvl w:ilvl="7" w:tplc="4A005632">
      <w:start w:val="1"/>
      <w:numFmt w:val="lowerLetter"/>
      <w:lvlText w:val="%8."/>
      <w:lvlJc w:val="left"/>
      <w:pPr>
        <w:ind w:left="5760" w:hanging="360"/>
      </w:pPr>
    </w:lvl>
    <w:lvl w:ilvl="8" w:tplc="4D1A433E">
      <w:start w:val="1"/>
      <w:numFmt w:val="lowerRoman"/>
      <w:lvlText w:val="%9."/>
      <w:lvlJc w:val="right"/>
      <w:pPr>
        <w:ind w:left="6480" w:hanging="180"/>
      </w:pPr>
    </w:lvl>
  </w:abstractNum>
  <w:abstractNum w:abstractNumId="12"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6FA144B5"/>
    <w:multiLevelType w:val="hybridMultilevel"/>
    <w:tmpl w:val="EDDA875C"/>
    <w:lvl w:ilvl="0" w:tplc="3928229A">
      <w:numFmt w:val="none"/>
      <w:lvlText w:val=""/>
      <w:lvlJc w:val="left"/>
      <w:pPr>
        <w:tabs>
          <w:tab w:val="num" w:pos="360"/>
        </w:tabs>
      </w:pPr>
    </w:lvl>
    <w:lvl w:ilvl="1" w:tplc="F998ED7C">
      <w:start w:val="1"/>
      <w:numFmt w:val="lowerLetter"/>
      <w:lvlText w:val="%2."/>
      <w:lvlJc w:val="left"/>
      <w:pPr>
        <w:ind w:left="1440" w:hanging="360"/>
      </w:pPr>
    </w:lvl>
    <w:lvl w:ilvl="2" w:tplc="3FB454AC">
      <w:start w:val="1"/>
      <w:numFmt w:val="lowerRoman"/>
      <w:lvlText w:val="%3."/>
      <w:lvlJc w:val="right"/>
      <w:pPr>
        <w:ind w:left="2160" w:hanging="180"/>
      </w:pPr>
    </w:lvl>
    <w:lvl w:ilvl="3" w:tplc="B5261DD2">
      <w:start w:val="1"/>
      <w:numFmt w:val="decimal"/>
      <w:lvlText w:val="%4."/>
      <w:lvlJc w:val="left"/>
      <w:pPr>
        <w:ind w:left="2880" w:hanging="360"/>
      </w:pPr>
    </w:lvl>
    <w:lvl w:ilvl="4" w:tplc="8CA4ECA6">
      <w:start w:val="1"/>
      <w:numFmt w:val="lowerLetter"/>
      <w:lvlText w:val="%5."/>
      <w:lvlJc w:val="left"/>
      <w:pPr>
        <w:ind w:left="3600" w:hanging="360"/>
      </w:pPr>
    </w:lvl>
    <w:lvl w:ilvl="5" w:tplc="3878CCDA">
      <w:start w:val="1"/>
      <w:numFmt w:val="lowerRoman"/>
      <w:lvlText w:val="%6."/>
      <w:lvlJc w:val="right"/>
      <w:pPr>
        <w:ind w:left="4320" w:hanging="180"/>
      </w:pPr>
    </w:lvl>
    <w:lvl w:ilvl="6" w:tplc="3C9458CC">
      <w:start w:val="1"/>
      <w:numFmt w:val="decimal"/>
      <w:lvlText w:val="%7."/>
      <w:lvlJc w:val="left"/>
      <w:pPr>
        <w:ind w:left="5040" w:hanging="360"/>
      </w:pPr>
    </w:lvl>
    <w:lvl w:ilvl="7" w:tplc="FA204C36">
      <w:start w:val="1"/>
      <w:numFmt w:val="lowerLetter"/>
      <w:lvlText w:val="%8."/>
      <w:lvlJc w:val="left"/>
      <w:pPr>
        <w:ind w:left="5760" w:hanging="360"/>
      </w:pPr>
    </w:lvl>
    <w:lvl w:ilvl="8" w:tplc="0E183128">
      <w:start w:val="1"/>
      <w:numFmt w:val="lowerRoman"/>
      <w:lvlText w:val="%9."/>
      <w:lvlJc w:val="right"/>
      <w:pPr>
        <w:ind w:left="6480" w:hanging="180"/>
      </w:pPr>
    </w:lvl>
  </w:abstractNum>
  <w:abstractNum w:abstractNumId="14"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4321181">
    <w:abstractNumId w:val="6"/>
  </w:num>
  <w:num w:numId="2" w16cid:durableId="787699295">
    <w:abstractNumId w:val="3"/>
  </w:num>
  <w:num w:numId="3" w16cid:durableId="1975017567">
    <w:abstractNumId w:val="13"/>
  </w:num>
  <w:num w:numId="4" w16cid:durableId="164173220">
    <w:abstractNumId w:val="11"/>
  </w:num>
  <w:num w:numId="5" w16cid:durableId="1432625172">
    <w:abstractNumId w:val="2"/>
  </w:num>
  <w:num w:numId="6" w16cid:durableId="1163014328">
    <w:abstractNumId w:val="10"/>
  </w:num>
  <w:num w:numId="7" w16cid:durableId="268780661">
    <w:abstractNumId w:val="1"/>
  </w:num>
  <w:num w:numId="8" w16cid:durableId="2101365981">
    <w:abstractNumId w:val="0"/>
  </w:num>
  <w:num w:numId="9" w16cid:durableId="1006441679">
    <w:abstractNumId w:val="8"/>
  </w:num>
  <w:num w:numId="10" w16cid:durableId="1527209586">
    <w:abstractNumId w:val="7"/>
  </w:num>
  <w:num w:numId="11" w16cid:durableId="465704225">
    <w:abstractNumId w:val="14"/>
  </w:num>
  <w:num w:numId="12" w16cid:durableId="1551918193">
    <w:abstractNumId w:val="16"/>
  </w:num>
  <w:num w:numId="13" w16cid:durableId="812257945">
    <w:abstractNumId w:val="5"/>
  </w:num>
  <w:num w:numId="14" w16cid:durableId="65349157">
    <w:abstractNumId w:val="9"/>
  </w:num>
  <w:num w:numId="15" w16cid:durableId="1434859585">
    <w:abstractNumId w:val="4"/>
  </w:num>
  <w:num w:numId="16" w16cid:durableId="580791881">
    <w:abstractNumId w:val="15"/>
  </w:num>
  <w:num w:numId="17" w16cid:durableId="5504575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51623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6442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87498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30982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120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6788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11640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18705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20381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27229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8780548">
    <w:abstractNumId w:val="12"/>
  </w:num>
  <w:num w:numId="29" w16cid:durableId="12030610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9488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70494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917867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4251708">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34" w16cid:durableId="1072316194">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35" w16cid:durableId="1468084508">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36" w16cid:durableId="1815415968">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5BC6"/>
    <w:rsid w:val="00007451"/>
    <w:rsid w:val="0000781A"/>
    <w:rsid w:val="0001088E"/>
    <w:rsid w:val="0001390C"/>
    <w:rsid w:val="00016DD5"/>
    <w:rsid w:val="000237F3"/>
    <w:rsid w:val="00030754"/>
    <w:rsid w:val="00032689"/>
    <w:rsid w:val="00033251"/>
    <w:rsid w:val="00034088"/>
    <w:rsid w:val="00036FB0"/>
    <w:rsid w:val="00037ACF"/>
    <w:rsid w:val="00037FD6"/>
    <w:rsid w:val="00040F32"/>
    <w:rsid w:val="000440D0"/>
    <w:rsid w:val="00047E49"/>
    <w:rsid w:val="00054917"/>
    <w:rsid w:val="00055A3A"/>
    <w:rsid w:val="000562A7"/>
    <w:rsid w:val="0005758F"/>
    <w:rsid w:val="00061371"/>
    <w:rsid w:val="000615F1"/>
    <w:rsid w:val="00062636"/>
    <w:rsid w:val="00064BEA"/>
    <w:rsid w:val="00066FD4"/>
    <w:rsid w:val="000677BC"/>
    <w:rsid w:val="000677F3"/>
    <w:rsid w:val="00067960"/>
    <w:rsid w:val="00070EB0"/>
    <w:rsid w:val="00073B63"/>
    <w:rsid w:val="00073F77"/>
    <w:rsid w:val="00074336"/>
    <w:rsid w:val="00075134"/>
    <w:rsid w:val="00075A63"/>
    <w:rsid w:val="00081D05"/>
    <w:rsid w:val="00081F1B"/>
    <w:rsid w:val="00082B78"/>
    <w:rsid w:val="00083358"/>
    <w:rsid w:val="00084A1A"/>
    <w:rsid w:val="00087C35"/>
    <w:rsid w:val="00087C4F"/>
    <w:rsid w:val="0009392E"/>
    <w:rsid w:val="0009581E"/>
    <w:rsid w:val="00096C84"/>
    <w:rsid w:val="000974DB"/>
    <w:rsid w:val="00097702"/>
    <w:rsid w:val="000A17CD"/>
    <w:rsid w:val="000A2079"/>
    <w:rsid w:val="000A30FD"/>
    <w:rsid w:val="000A325F"/>
    <w:rsid w:val="000A4503"/>
    <w:rsid w:val="000A73DF"/>
    <w:rsid w:val="000B0983"/>
    <w:rsid w:val="000B311E"/>
    <w:rsid w:val="000B3FD3"/>
    <w:rsid w:val="000B662E"/>
    <w:rsid w:val="000C0140"/>
    <w:rsid w:val="000C5618"/>
    <w:rsid w:val="000C7F51"/>
    <w:rsid w:val="000D1D00"/>
    <w:rsid w:val="000D28EB"/>
    <w:rsid w:val="000D30F3"/>
    <w:rsid w:val="000D3144"/>
    <w:rsid w:val="000D4631"/>
    <w:rsid w:val="000D6429"/>
    <w:rsid w:val="000E10F5"/>
    <w:rsid w:val="000E1925"/>
    <w:rsid w:val="000E4712"/>
    <w:rsid w:val="000E53F0"/>
    <w:rsid w:val="000E7B42"/>
    <w:rsid w:val="000F46D4"/>
    <w:rsid w:val="00105530"/>
    <w:rsid w:val="00106F58"/>
    <w:rsid w:val="001073B0"/>
    <w:rsid w:val="00110881"/>
    <w:rsid w:val="00110B06"/>
    <w:rsid w:val="00114269"/>
    <w:rsid w:val="001144B1"/>
    <w:rsid w:val="0012054B"/>
    <w:rsid w:val="001221AC"/>
    <w:rsid w:val="00123D73"/>
    <w:rsid w:val="001248DE"/>
    <w:rsid w:val="00124CC2"/>
    <w:rsid w:val="001261B8"/>
    <w:rsid w:val="001277C9"/>
    <w:rsid w:val="0013181F"/>
    <w:rsid w:val="00131DB0"/>
    <w:rsid w:val="00133A87"/>
    <w:rsid w:val="00137F51"/>
    <w:rsid w:val="001410EB"/>
    <w:rsid w:val="00153EB6"/>
    <w:rsid w:val="00155AE5"/>
    <w:rsid w:val="00157C04"/>
    <w:rsid w:val="00160CC8"/>
    <w:rsid w:val="0016260A"/>
    <w:rsid w:val="00164779"/>
    <w:rsid w:val="00166DED"/>
    <w:rsid w:val="00171072"/>
    <w:rsid w:val="00171F25"/>
    <w:rsid w:val="00173F3C"/>
    <w:rsid w:val="00176552"/>
    <w:rsid w:val="00177B30"/>
    <w:rsid w:val="001865A2"/>
    <w:rsid w:val="001918AF"/>
    <w:rsid w:val="00192B55"/>
    <w:rsid w:val="001945F5"/>
    <w:rsid w:val="0019580F"/>
    <w:rsid w:val="001A1FAD"/>
    <w:rsid w:val="001A37E4"/>
    <w:rsid w:val="001A63C0"/>
    <w:rsid w:val="001B0251"/>
    <w:rsid w:val="001B1BCC"/>
    <w:rsid w:val="001B3144"/>
    <w:rsid w:val="001C39E8"/>
    <w:rsid w:val="001C3AF8"/>
    <w:rsid w:val="001C3D33"/>
    <w:rsid w:val="001C4ED6"/>
    <w:rsid w:val="001C6BD1"/>
    <w:rsid w:val="001D00B6"/>
    <w:rsid w:val="001D2AA5"/>
    <w:rsid w:val="001D598F"/>
    <w:rsid w:val="001E1BA4"/>
    <w:rsid w:val="001E21AB"/>
    <w:rsid w:val="001E6BF3"/>
    <w:rsid w:val="001F1FF8"/>
    <w:rsid w:val="001F4462"/>
    <w:rsid w:val="002005DE"/>
    <w:rsid w:val="00202059"/>
    <w:rsid w:val="002049C7"/>
    <w:rsid w:val="00204D7D"/>
    <w:rsid w:val="0020715F"/>
    <w:rsid w:val="0021190F"/>
    <w:rsid w:val="002128D1"/>
    <w:rsid w:val="0021291B"/>
    <w:rsid w:val="00213D01"/>
    <w:rsid w:val="00214B75"/>
    <w:rsid w:val="00214CE2"/>
    <w:rsid w:val="0021521A"/>
    <w:rsid w:val="002172F2"/>
    <w:rsid w:val="00220A2B"/>
    <w:rsid w:val="00221180"/>
    <w:rsid w:val="0022216D"/>
    <w:rsid w:val="00225758"/>
    <w:rsid w:val="00231462"/>
    <w:rsid w:val="00232E0B"/>
    <w:rsid w:val="00233DA2"/>
    <w:rsid w:val="00233F4F"/>
    <w:rsid w:val="002340C8"/>
    <w:rsid w:val="00234731"/>
    <w:rsid w:val="002353D4"/>
    <w:rsid w:val="00237BDB"/>
    <w:rsid w:val="00246193"/>
    <w:rsid w:val="00247678"/>
    <w:rsid w:val="002476E7"/>
    <w:rsid w:val="002500C3"/>
    <w:rsid w:val="00250C90"/>
    <w:rsid w:val="00250EA3"/>
    <w:rsid w:val="00251368"/>
    <w:rsid w:val="00253D37"/>
    <w:rsid w:val="002548BB"/>
    <w:rsid w:val="002549EA"/>
    <w:rsid w:val="00257AC7"/>
    <w:rsid w:val="00257D5F"/>
    <w:rsid w:val="00262AFA"/>
    <w:rsid w:val="00264557"/>
    <w:rsid w:val="002658D2"/>
    <w:rsid w:val="002668B7"/>
    <w:rsid w:val="00266E06"/>
    <w:rsid w:val="00270771"/>
    <w:rsid w:val="00275060"/>
    <w:rsid w:val="00275B8B"/>
    <w:rsid w:val="00275F5C"/>
    <w:rsid w:val="00277F84"/>
    <w:rsid w:val="0028055F"/>
    <w:rsid w:val="0028342E"/>
    <w:rsid w:val="00287C50"/>
    <w:rsid w:val="002927C3"/>
    <w:rsid w:val="00293A13"/>
    <w:rsid w:val="002961BA"/>
    <w:rsid w:val="0029774C"/>
    <w:rsid w:val="002A1136"/>
    <w:rsid w:val="002A2220"/>
    <w:rsid w:val="002A234B"/>
    <w:rsid w:val="002A2BBE"/>
    <w:rsid w:val="002A4EFF"/>
    <w:rsid w:val="002A5B79"/>
    <w:rsid w:val="002B13F4"/>
    <w:rsid w:val="002B184D"/>
    <w:rsid w:val="002B4C8D"/>
    <w:rsid w:val="002B6CF0"/>
    <w:rsid w:val="002C083F"/>
    <w:rsid w:val="002C0B71"/>
    <w:rsid w:val="002C578D"/>
    <w:rsid w:val="002C5EFC"/>
    <w:rsid w:val="002D26CE"/>
    <w:rsid w:val="002D26D8"/>
    <w:rsid w:val="002D3FC3"/>
    <w:rsid w:val="002E0088"/>
    <w:rsid w:val="002E1054"/>
    <w:rsid w:val="002E119C"/>
    <w:rsid w:val="002E1727"/>
    <w:rsid w:val="002E2BC4"/>
    <w:rsid w:val="002E4CC2"/>
    <w:rsid w:val="002E4E9F"/>
    <w:rsid w:val="002F5D49"/>
    <w:rsid w:val="002F6173"/>
    <w:rsid w:val="002F6676"/>
    <w:rsid w:val="00303276"/>
    <w:rsid w:val="003041F9"/>
    <w:rsid w:val="00304DAE"/>
    <w:rsid w:val="00307F0B"/>
    <w:rsid w:val="0031280C"/>
    <w:rsid w:val="00312A06"/>
    <w:rsid w:val="00313D71"/>
    <w:rsid w:val="00314B7E"/>
    <w:rsid w:val="00314CB4"/>
    <w:rsid w:val="00320E2E"/>
    <w:rsid w:val="00323197"/>
    <w:rsid w:val="00323962"/>
    <w:rsid w:val="00323EC1"/>
    <w:rsid w:val="00325B7D"/>
    <w:rsid w:val="00325D96"/>
    <w:rsid w:val="0032609A"/>
    <w:rsid w:val="00327F80"/>
    <w:rsid w:val="00331DF9"/>
    <w:rsid w:val="00332E87"/>
    <w:rsid w:val="00333933"/>
    <w:rsid w:val="00334BF1"/>
    <w:rsid w:val="003402BD"/>
    <w:rsid w:val="003423F4"/>
    <w:rsid w:val="00346A59"/>
    <w:rsid w:val="003509BE"/>
    <w:rsid w:val="00353780"/>
    <w:rsid w:val="00354A25"/>
    <w:rsid w:val="00357CC2"/>
    <w:rsid w:val="00360C79"/>
    <w:rsid w:val="00376E5E"/>
    <w:rsid w:val="00382767"/>
    <w:rsid w:val="003852D7"/>
    <w:rsid w:val="00386AAF"/>
    <w:rsid w:val="003910CA"/>
    <w:rsid w:val="00392A4E"/>
    <w:rsid w:val="00393F27"/>
    <w:rsid w:val="0039782B"/>
    <w:rsid w:val="003A3AAE"/>
    <w:rsid w:val="003A4E23"/>
    <w:rsid w:val="003A564B"/>
    <w:rsid w:val="003A67A7"/>
    <w:rsid w:val="003B0454"/>
    <w:rsid w:val="003B0713"/>
    <w:rsid w:val="003B12D8"/>
    <w:rsid w:val="003B3749"/>
    <w:rsid w:val="003B4E89"/>
    <w:rsid w:val="003B6B07"/>
    <w:rsid w:val="003C08EF"/>
    <w:rsid w:val="003C2632"/>
    <w:rsid w:val="003C2B58"/>
    <w:rsid w:val="003C46AF"/>
    <w:rsid w:val="003C6644"/>
    <w:rsid w:val="003D0BBF"/>
    <w:rsid w:val="003D1452"/>
    <w:rsid w:val="003D6171"/>
    <w:rsid w:val="003E29F7"/>
    <w:rsid w:val="003E340B"/>
    <w:rsid w:val="003E71B3"/>
    <w:rsid w:val="003F0784"/>
    <w:rsid w:val="003F4EB2"/>
    <w:rsid w:val="003F5021"/>
    <w:rsid w:val="003F6F00"/>
    <w:rsid w:val="0040141E"/>
    <w:rsid w:val="00404867"/>
    <w:rsid w:val="00404ABC"/>
    <w:rsid w:val="00405692"/>
    <w:rsid w:val="00410518"/>
    <w:rsid w:val="00411AD1"/>
    <w:rsid w:val="004163E8"/>
    <w:rsid w:val="00420DC0"/>
    <w:rsid w:val="004215E6"/>
    <w:rsid w:val="00421FD8"/>
    <w:rsid w:val="004222BB"/>
    <w:rsid w:val="00424BF3"/>
    <w:rsid w:val="00427158"/>
    <w:rsid w:val="0043085F"/>
    <w:rsid w:val="0044242D"/>
    <w:rsid w:val="0044347A"/>
    <w:rsid w:val="004450B9"/>
    <w:rsid w:val="00447107"/>
    <w:rsid w:val="00451E7E"/>
    <w:rsid w:val="00452A97"/>
    <w:rsid w:val="00453550"/>
    <w:rsid w:val="00456E1F"/>
    <w:rsid w:val="00457C91"/>
    <w:rsid w:val="004625AA"/>
    <w:rsid w:val="00465B9D"/>
    <w:rsid w:val="0046670C"/>
    <w:rsid w:val="00477AFE"/>
    <w:rsid w:val="00482EFF"/>
    <w:rsid w:val="00484F32"/>
    <w:rsid w:val="00487560"/>
    <w:rsid w:val="004913F6"/>
    <w:rsid w:val="00492D4C"/>
    <w:rsid w:val="00494C54"/>
    <w:rsid w:val="00496D3F"/>
    <w:rsid w:val="004A1BC4"/>
    <w:rsid w:val="004A24B3"/>
    <w:rsid w:val="004A54A3"/>
    <w:rsid w:val="004A5AEE"/>
    <w:rsid w:val="004B093D"/>
    <w:rsid w:val="004B1558"/>
    <w:rsid w:val="004B1D7C"/>
    <w:rsid w:val="004B7B40"/>
    <w:rsid w:val="004C5544"/>
    <w:rsid w:val="004D0114"/>
    <w:rsid w:val="004D0F40"/>
    <w:rsid w:val="004D1405"/>
    <w:rsid w:val="004D4385"/>
    <w:rsid w:val="004D53EC"/>
    <w:rsid w:val="004E15BE"/>
    <w:rsid w:val="004E197F"/>
    <w:rsid w:val="004E5D90"/>
    <w:rsid w:val="004E70ED"/>
    <w:rsid w:val="004F01C9"/>
    <w:rsid w:val="004F1231"/>
    <w:rsid w:val="004F2940"/>
    <w:rsid w:val="005001E7"/>
    <w:rsid w:val="0050467D"/>
    <w:rsid w:val="0050496A"/>
    <w:rsid w:val="00510CB8"/>
    <w:rsid w:val="00512D0E"/>
    <w:rsid w:val="00514035"/>
    <w:rsid w:val="005141F8"/>
    <w:rsid w:val="005158AB"/>
    <w:rsid w:val="005213FF"/>
    <w:rsid w:val="00527092"/>
    <w:rsid w:val="005355FB"/>
    <w:rsid w:val="00541C1A"/>
    <w:rsid w:val="0054397A"/>
    <w:rsid w:val="00546276"/>
    <w:rsid w:val="005462B9"/>
    <w:rsid w:val="0055093E"/>
    <w:rsid w:val="005561B6"/>
    <w:rsid w:val="00560113"/>
    <w:rsid w:val="00570271"/>
    <w:rsid w:val="005747A2"/>
    <w:rsid w:val="00581EC6"/>
    <w:rsid w:val="00583CC8"/>
    <w:rsid w:val="00583DB1"/>
    <w:rsid w:val="005869AC"/>
    <w:rsid w:val="005870DD"/>
    <w:rsid w:val="00587B9A"/>
    <w:rsid w:val="00590A9A"/>
    <w:rsid w:val="005920CB"/>
    <w:rsid w:val="005955CD"/>
    <w:rsid w:val="005B2BD6"/>
    <w:rsid w:val="005C3FF8"/>
    <w:rsid w:val="005C4E92"/>
    <w:rsid w:val="005C51ED"/>
    <w:rsid w:val="005C5F3A"/>
    <w:rsid w:val="005D3A16"/>
    <w:rsid w:val="005D4953"/>
    <w:rsid w:val="005D6E63"/>
    <w:rsid w:val="005D7A65"/>
    <w:rsid w:val="005E0019"/>
    <w:rsid w:val="005E126E"/>
    <w:rsid w:val="005E375A"/>
    <w:rsid w:val="005E4F1F"/>
    <w:rsid w:val="005E5468"/>
    <w:rsid w:val="005E6D48"/>
    <w:rsid w:val="005F15A7"/>
    <w:rsid w:val="005F2468"/>
    <w:rsid w:val="005F44D9"/>
    <w:rsid w:val="006002C8"/>
    <w:rsid w:val="006024F7"/>
    <w:rsid w:val="00603920"/>
    <w:rsid w:val="00604620"/>
    <w:rsid w:val="00606977"/>
    <w:rsid w:val="006079E2"/>
    <w:rsid w:val="0061062B"/>
    <w:rsid w:val="006126C4"/>
    <w:rsid w:val="00617613"/>
    <w:rsid w:val="00627477"/>
    <w:rsid w:val="0063346D"/>
    <w:rsid w:val="0063595E"/>
    <w:rsid w:val="00636321"/>
    <w:rsid w:val="00642936"/>
    <w:rsid w:val="0064336A"/>
    <w:rsid w:val="00646049"/>
    <w:rsid w:val="00646423"/>
    <w:rsid w:val="00647DBE"/>
    <w:rsid w:val="00650B6B"/>
    <w:rsid w:val="006528CF"/>
    <w:rsid w:val="00652E65"/>
    <w:rsid w:val="00654B43"/>
    <w:rsid w:val="0065526D"/>
    <w:rsid w:val="00655D8E"/>
    <w:rsid w:val="00661FFA"/>
    <w:rsid w:val="00662E56"/>
    <w:rsid w:val="00663522"/>
    <w:rsid w:val="006659E7"/>
    <w:rsid w:val="00672589"/>
    <w:rsid w:val="00672C8F"/>
    <w:rsid w:val="00672E72"/>
    <w:rsid w:val="00673599"/>
    <w:rsid w:val="00674990"/>
    <w:rsid w:val="00675D06"/>
    <w:rsid w:val="00691954"/>
    <w:rsid w:val="006925D1"/>
    <w:rsid w:val="00693178"/>
    <w:rsid w:val="0069663B"/>
    <w:rsid w:val="006A128E"/>
    <w:rsid w:val="006A330E"/>
    <w:rsid w:val="006A69B9"/>
    <w:rsid w:val="006A6F6A"/>
    <w:rsid w:val="006B034B"/>
    <w:rsid w:val="006B0452"/>
    <w:rsid w:val="006B0852"/>
    <w:rsid w:val="006C0226"/>
    <w:rsid w:val="006C02C3"/>
    <w:rsid w:val="006C2EA5"/>
    <w:rsid w:val="006C2F70"/>
    <w:rsid w:val="006C7B78"/>
    <w:rsid w:val="006D0302"/>
    <w:rsid w:val="006D3802"/>
    <w:rsid w:val="006D6543"/>
    <w:rsid w:val="006D7ED7"/>
    <w:rsid w:val="006E3B80"/>
    <w:rsid w:val="006E3E46"/>
    <w:rsid w:val="006E46F6"/>
    <w:rsid w:val="006E4BCE"/>
    <w:rsid w:val="006E600B"/>
    <w:rsid w:val="006F09F5"/>
    <w:rsid w:val="006F1304"/>
    <w:rsid w:val="006F1B69"/>
    <w:rsid w:val="006F25F7"/>
    <w:rsid w:val="006F3143"/>
    <w:rsid w:val="006F4BD3"/>
    <w:rsid w:val="006F53C4"/>
    <w:rsid w:val="006F6B4D"/>
    <w:rsid w:val="006F7C24"/>
    <w:rsid w:val="006F7E8D"/>
    <w:rsid w:val="00702EBA"/>
    <w:rsid w:val="00706441"/>
    <w:rsid w:val="00710091"/>
    <w:rsid w:val="00711DC6"/>
    <w:rsid w:val="00713A99"/>
    <w:rsid w:val="007153DD"/>
    <w:rsid w:val="0071643F"/>
    <w:rsid w:val="00716B2F"/>
    <w:rsid w:val="00717DD0"/>
    <w:rsid w:val="007213BC"/>
    <w:rsid w:val="007213BD"/>
    <w:rsid w:val="00727D0A"/>
    <w:rsid w:val="00727E66"/>
    <w:rsid w:val="0073070E"/>
    <w:rsid w:val="007307BC"/>
    <w:rsid w:val="0073181F"/>
    <w:rsid w:val="0073188D"/>
    <w:rsid w:val="00731894"/>
    <w:rsid w:val="00731AB1"/>
    <w:rsid w:val="00732A85"/>
    <w:rsid w:val="00733153"/>
    <w:rsid w:val="00733A38"/>
    <w:rsid w:val="00735045"/>
    <w:rsid w:val="00735E08"/>
    <w:rsid w:val="0073671D"/>
    <w:rsid w:val="00746404"/>
    <w:rsid w:val="007467AB"/>
    <w:rsid w:val="00747174"/>
    <w:rsid w:val="00747287"/>
    <w:rsid w:val="007473D7"/>
    <w:rsid w:val="007505D5"/>
    <w:rsid w:val="00755512"/>
    <w:rsid w:val="00755929"/>
    <w:rsid w:val="0076185D"/>
    <w:rsid w:val="00767AB6"/>
    <w:rsid w:val="0077510A"/>
    <w:rsid w:val="007761B9"/>
    <w:rsid w:val="0078161E"/>
    <w:rsid w:val="007836A0"/>
    <w:rsid w:val="00792AAB"/>
    <w:rsid w:val="00795050"/>
    <w:rsid w:val="007974C0"/>
    <w:rsid w:val="007A30EB"/>
    <w:rsid w:val="007A6DAC"/>
    <w:rsid w:val="007A72D6"/>
    <w:rsid w:val="007B0CEC"/>
    <w:rsid w:val="007B5962"/>
    <w:rsid w:val="007B6593"/>
    <w:rsid w:val="007B709D"/>
    <w:rsid w:val="007C3FB6"/>
    <w:rsid w:val="007C4343"/>
    <w:rsid w:val="007D0186"/>
    <w:rsid w:val="007D2AC0"/>
    <w:rsid w:val="007D2F24"/>
    <w:rsid w:val="007D3AD5"/>
    <w:rsid w:val="007D51AC"/>
    <w:rsid w:val="007D5CDF"/>
    <w:rsid w:val="007E07E9"/>
    <w:rsid w:val="007E5C16"/>
    <w:rsid w:val="007E67AB"/>
    <w:rsid w:val="007F0306"/>
    <w:rsid w:val="007F0ABA"/>
    <w:rsid w:val="007F4FD5"/>
    <w:rsid w:val="00800DDD"/>
    <w:rsid w:val="0080275F"/>
    <w:rsid w:val="00803141"/>
    <w:rsid w:val="00804B8B"/>
    <w:rsid w:val="008052D1"/>
    <w:rsid w:val="00807978"/>
    <w:rsid w:val="008106DC"/>
    <w:rsid w:val="00812DBC"/>
    <w:rsid w:val="008149CB"/>
    <w:rsid w:val="008171F7"/>
    <w:rsid w:val="00824434"/>
    <w:rsid w:val="00827930"/>
    <w:rsid w:val="00832559"/>
    <w:rsid w:val="008342C5"/>
    <w:rsid w:val="00835901"/>
    <w:rsid w:val="00837364"/>
    <w:rsid w:val="00840737"/>
    <w:rsid w:val="008416F5"/>
    <w:rsid w:val="008420DA"/>
    <w:rsid w:val="00842427"/>
    <w:rsid w:val="00844097"/>
    <w:rsid w:val="0084410F"/>
    <w:rsid w:val="00844BF5"/>
    <w:rsid w:val="008501BC"/>
    <w:rsid w:val="008509FC"/>
    <w:rsid w:val="00851D40"/>
    <w:rsid w:val="00852D1A"/>
    <w:rsid w:val="00853276"/>
    <w:rsid w:val="00855EAE"/>
    <w:rsid w:val="00857764"/>
    <w:rsid w:val="00857801"/>
    <w:rsid w:val="00860C20"/>
    <w:rsid w:val="00862CCE"/>
    <w:rsid w:val="00866A83"/>
    <w:rsid w:val="008712E5"/>
    <w:rsid w:val="00872C33"/>
    <w:rsid w:val="008733BE"/>
    <w:rsid w:val="00873BEE"/>
    <w:rsid w:val="0087517D"/>
    <w:rsid w:val="00876392"/>
    <w:rsid w:val="00877BC6"/>
    <w:rsid w:val="00880372"/>
    <w:rsid w:val="008864F4"/>
    <w:rsid w:val="00886C46"/>
    <w:rsid w:val="00887834"/>
    <w:rsid w:val="00891D8F"/>
    <w:rsid w:val="00892635"/>
    <w:rsid w:val="0089292C"/>
    <w:rsid w:val="00892D06"/>
    <w:rsid w:val="00894775"/>
    <w:rsid w:val="00894AEF"/>
    <w:rsid w:val="00896846"/>
    <w:rsid w:val="00896BF9"/>
    <w:rsid w:val="008A3F45"/>
    <w:rsid w:val="008B23E8"/>
    <w:rsid w:val="008C086A"/>
    <w:rsid w:val="008C1B66"/>
    <w:rsid w:val="008C33C2"/>
    <w:rsid w:val="008D04EF"/>
    <w:rsid w:val="008D2401"/>
    <w:rsid w:val="008D6568"/>
    <w:rsid w:val="008D7D92"/>
    <w:rsid w:val="008E35EC"/>
    <w:rsid w:val="008E3710"/>
    <w:rsid w:val="008F10F0"/>
    <w:rsid w:val="008F5599"/>
    <w:rsid w:val="008F76CC"/>
    <w:rsid w:val="0090118B"/>
    <w:rsid w:val="009056C3"/>
    <w:rsid w:val="009115B6"/>
    <w:rsid w:val="00912162"/>
    <w:rsid w:val="009164BA"/>
    <w:rsid w:val="00922C4A"/>
    <w:rsid w:val="00923504"/>
    <w:rsid w:val="00923D81"/>
    <w:rsid w:val="009243E0"/>
    <w:rsid w:val="009266BA"/>
    <w:rsid w:val="00926BDB"/>
    <w:rsid w:val="009279CE"/>
    <w:rsid w:val="009436A3"/>
    <w:rsid w:val="0094481E"/>
    <w:rsid w:val="00952D36"/>
    <w:rsid w:val="009562C6"/>
    <w:rsid w:val="00963726"/>
    <w:rsid w:val="00963980"/>
    <w:rsid w:val="009644D9"/>
    <w:rsid w:val="00965459"/>
    <w:rsid w:val="00966FFF"/>
    <w:rsid w:val="00970CBE"/>
    <w:rsid w:val="00971577"/>
    <w:rsid w:val="00977CAC"/>
    <w:rsid w:val="00986643"/>
    <w:rsid w:val="009902D2"/>
    <w:rsid w:val="009931EC"/>
    <w:rsid w:val="009951B8"/>
    <w:rsid w:val="009A19B7"/>
    <w:rsid w:val="009A5212"/>
    <w:rsid w:val="009B5687"/>
    <w:rsid w:val="009B6013"/>
    <w:rsid w:val="009B618F"/>
    <w:rsid w:val="009C1605"/>
    <w:rsid w:val="009C26AA"/>
    <w:rsid w:val="009C2DF7"/>
    <w:rsid w:val="009C31CF"/>
    <w:rsid w:val="009D1F36"/>
    <w:rsid w:val="009D201C"/>
    <w:rsid w:val="009D728A"/>
    <w:rsid w:val="009E1171"/>
    <w:rsid w:val="009E508E"/>
    <w:rsid w:val="009E6C12"/>
    <w:rsid w:val="009F03AC"/>
    <w:rsid w:val="009F1C68"/>
    <w:rsid w:val="00A00E15"/>
    <w:rsid w:val="00A0223B"/>
    <w:rsid w:val="00A03E94"/>
    <w:rsid w:val="00A047C8"/>
    <w:rsid w:val="00A069A7"/>
    <w:rsid w:val="00A131AC"/>
    <w:rsid w:val="00A13A54"/>
    <w:rsid w:val="00A142E5"/>
    <w:rsid w:val="00A155DE"/>
    <w:rsid w:val="00A15BB5"/>
    <w:rsid w:val="00A16135"/>
    <w:rsid w:val="00A25637"/>
    <w:rsid w:val="00A26896"/>
    <w:rsid w:val="00A31833"/>
    <w:rsid w:val="00A37C50"/>
    <w:rsid w:val="00A41C22"/>
    <w:rsid w:val="00A43934"/>
    <w:rsid w:val="00A43F52"/>
    <w:rsid w:val="00A44F3A"/>
    <w:rsid w:val="00A453F3"/>
    <w:rsid w:val="00A466E1"/>
    <w:rsid w:val="00A476F0"/>
    <w:rsid w:val="00A4778A"/>
    <w:rsid w:val="00A543F0"/>
    <w:rsid w:val="00A54F88"/>
    <w:rsid w:val="00A5539E"/>
    <w:rsid w:val="00A556D8"/>
    <w:rsid w:val="00A55FBF"/>
    <w:rsid w:val="00A57587"/>
    <w:rsid w:val="00A62820"/>
    <w:rsid w:val="00A64659"/>
    <w:rsid w:val="00A67369"/>
    <w:rsid w:val="00A7108F"/>
    <w:rsid w:val="00A71B9B"/>
    <w:rsid w:val="00A7359D"/>
    <w:rsid w:val="00A7664F"/>
    <w:rsid w:val="00A81097"/>
    <w:rsid w:val="00A83996"/>
    <w:rsid w:val="00A83E3C"/>
    <w:rsid w:val="00A848F8"/>
    <w:rsid w:val="00A90CD7"/>
    <w:rsid w:val="00A92664"/>
    <w:rsid w:val="00A92A02"/>
    <w:rsid w:val="00A92AB3"/>
    <w:rsid w:val="00A93FCD"/>
    <w:rsid w:val="00A94949"/>
    <w:rsid w:val="00A968AE"/>
    <w:rsid w:val="00AA098B"/>
    <w:rsid w:val="00AA3B6C"/>
    <w:rsid w:val="00AA5A02"/>
    <w:rsid w:val="00AB1376"/>
    <w:rsid w:val="00AB1C97"/>
    <w:rsid w:val="00AB5849"/>
    <w:rsid w:val="00AC1FEB"/>
    <w:rsid w:val="00AC6BEC"/>
    <w:rsid w:val="00AC7C0E"/>
    <w:rsid w:val="00AD3685"/>
    <w:rsid w:val="00AD3763"/>
    <w:rsid w:val="00AD7D5D"/>
    <w:rsid w:val="00AE0CD3"/>
    <w:rsid w:val="00AE297E"/>
    <w:rsid w:val="00AE2FA2"/>
    <w:rsid w:val="00AE32EA"/>
    <w:rsid w:val="00AE7FB0"/>
    <w:rsid w:val="00AF2015"/>
    <w:rsid w:val="00AF4932"/>
    <w:rsid w:val="00AF5985"/>
    <w:rsid w:val="00B0221E"/>
    <w:rsid w:val="00B138B9"/>
    <w:rsid w:val="00B13A3E"/>
    <w:rsid w:val="00B201E3"/>
    <w:rsid w:val="00B23B7E"/>
    <w:rsid w:val="00B25F2F"/>
    <w:rsid w:val="00B26834"/>
    <w:rsid w:val="00B325CE"/>
    <w:rsid w:val="00B33A75"/>
    <w:rsid w:val="00B41C2F"/>
    <w:rsid w:val="00B43095"/>
    <w:rsid w:val="00B44AA3"/>
    <w:rsid w:val="00B4503D"/>
    <w:rsid w:val="00B46AB1"/>
    <w:rsid w:val="00B5117C"/>
    <w:rsid w:val="00B51E92"/>
    <w:rsid w:val="00B523C0"/>
    <w:rsid w:val="00B55899"/>
    <w:rsid w:val="00B66357"/>
    <w:rsid w:val="00B70CC9"/>
    <w:rsid w:val="00B7493A"/>
    <w:rsid w:val="00B757A1"/>
    <w:rsid w:val="00B77561"/>
    <w:rsid w:val="00B779F8"/>
    <w:rsid w:val="00B80971"/>
    <w:rsid w:val="00B8630A"/>
    <w:rsid w:val="00B90254"/>
    <w:rsid w:val="00B90733"/>
    <w:rsid w:val="00B94530"/>
    <w:rsid w:val="00B94CA5"/>
    <w:rsid w:val="00B96E01"/>
    <w:rsid w:val="00BB21CA"/>
    <w:rsid w:val="00BD07B7"/>
    <w:rsid w:val="00BD2817"/>
    <w:rsid w:val="00BD2BFC"/>
    <w:rsid w:val="00BD38AA"/>
    <w:rsid w:val="00BD3D64"/>
    <w:rsid w:val="00BD43B4"/>
    <w:rsid w:val="00BD7A85"/>
    <w:rsid w:val="00BE124A"/>
    <w:rsid w:val="00BE4005"/>
    <w:rsid w:val="00BE6369"/>
    <w:rsid w:val="00BE63CF"/>
    <w:rsid w:val="00BE6CA4"/>
    <w:rsid w:val="00BF1F62"/>
    <w:rsid w:val="00BF2E23"/>
    <w:rsid w:val="00BF4366"/>
    <w:rsid w:val="00BF5D1A"/>
    <w:rsid w:val="00BF6351"/>
    <w:rsid w:val="00C03437"/>
    <w:rsid w:val="00C03A1F"/>
    <w:rsid w:val="00C05213"/>
    <w:rsid w:val="00C12B4F"/>
    <w:rsid w:val="00C136B6"/>
    <w:rsid w:val="00C1621E"/>
    <w:rsid w:val="00C1705E"/>
    <w:rsid w:val="00C20D2C"/>
    <w:rsid w:val="00C22A0B"/>
    <w:rsid w:val="00C2302A"/>
    <w:rsid w:val="00C2358A"/>
    <w:rsid w:val="00C30CFB"/>
    <w:rsid w:val="00C32315"/>
    <w:rsid w:val="00C34D49"/>
    <w:rsid w:val="00C41159"/>
    <w:rsid w:val="00C43070"/>
    <w:rsid w:val="00C43B48"/>
    <w:rsid w:val="00C4518D"/>
    <w:rsid w:val="00C468D0"/>
    <w:rsid w:val="00C46CB5"/>
    <w:rsid w:val="00C5037F"/>
    <w:rsid w:val="00C53996"/>
    <w:rsid w:val="00C5471E"/>
    <w:rsid w:val="00C56B1E"/>
    <w:rsid w:val="00C62BB6"/>
    <w:rsid w:val="00C64FD1"/>
    <w:rsid w:val="00C7051C"/>
    <w:rsid w:val="00C7096B"/>
    <w:rsid w:val="00C720FF"/>
    <w:rsid w:val="00C73383"/>
    <w:rsid w:val="00C74297"/>
    <w:rsid w:val="00C75FD7"/>
    <w:rsid w:val="00C80783"/>
    <w:rsid w:val="00C8663D"/>
    <w:rsid w:val="00C87894"/>
    <w:rsid w:val="00C9034A"/>
    <w:rsid w:val="00C944A6"/>
    <w:rsid w:val="00C945BB"/>
    <w:rsid w:val="00CA00EA"/>
    <w:rsid w:val="00CA6956"/>
    <w:rsid w:val="00CB4456"/>
    <w:rsid w:val="00CC0724"/>
    <w:rsid w:val="00CC187F"/>
    <w:rsid w:val="00CC1BA0"/>
    <w:rsid w:val="00CC264C"/>
    <w:rsid w:val="00CC3216"/>
    <w:rsid w:val="00CE12E0"/>
    <w:rsid w:val="00CE1310"/>
    <w:rsid w:val="00CE7A1B"/>
    <w:rsid w:val="00CF073A"/>
    <w:rsid w:val="00CF2A37"/>
    <w:rsid w:val="00CF49E2"/>
    <w:rsid w:val="00CF51C8"/>
    <w:rsid w:val="00D037B5"/>
    <w:rsid w:val="00D0445F"/>
    <w:rsid w:val="00D0544B"/>
    <w:rsid w:val="00D05B0C"/>
    <w:rsid w:val="00D17885"/>
    <w:rsid w:val="00D200DD"/>
    <w:rsid w:val="00D20914"/>
    <w:rsid w:val="00D214C2"/>
    <w:rsid w:val="00D21C06"/>
    <w:rsid w:val="00D21CF9"/>
    <w:rsid w:val="00D21F88"/>
    <w:rsid w:val="00D263E8"/>
    <w:rsid w:val="00D279C0"/>
    <w:rsid w:val="00D30AAB"/>
    <w:rsid w:val="00D30ADC"/>
    <w:rsid w:val="00D31121"/>
    <w:rsid w:val="00D32B62"/>
    <w:rsid w:val="00D32CEE"/>
    <w:rsid w:val="00D33846"/>
    <w:rsid w:val="00D3398B"/>
    <w:rsid w:val="00D33B3B"/>
    <w:rsid w:val="00D3509E"/>
    <w:rsid w:val="00D36480"/>
    <w:rsid w:val="00D523FC"/>
    <w:rsid w:val="00D534AB"/>
    <w:rsid w:val="00D53D7A"/>
    <w:rsid w:val="00D62A4B"/>
    <w:rsid w:val="00D63A27"/>
    <w:rsid w:val="00D645C7"/>
    <w:rsid w:val="00D658C1"/>
    <w:rsid w:val="00D66202"/>
    <w:rsid w:val="00D663AB"/>
    <w:rsid w:val="00D70E42"/>
    <w:rsid w:val="00D72C2C"/>
    <w:rsid w:val="00D748F6"/>
    <w:rsid w:val="00D761CC"/>
    <w:rsid w:val="00D7639E"/>
    <w:rsid w:val="00D76774"/>
    <w:rsid w:val="00D76F8F"/>
    <w:rsid w:val="00D82224"/>
    <w:rsid w:val="00D841EC"/>
    <w:rsid w:val="00D9023B"/>
    <w:rsid w:val="00D908E5"/>
    <w:rsid w:val="00D9191C"/>
    <w:rsid w:val="00D91B2E"/>
    <w:rsid w:val="00D91E4F"/>
    <w:rsid w:val="00D929A6"/>
    <w:rsid w:val="00D92C32"/>
    <w:rsid w:val="00D93348"/>
    <w:rsid w:val="00D97658"/>
    <w:rsid w:val="00DA2741"/>
    <w:rsid w:val="00DA52CB"/>
    <w:rsid w:val="00DA564C"/>
    <w:rsid w:val="00DA5AB0"/>
    <w:rsid w:val="00DB146B"/>
    <w:rsid w:val="00DB3DA5"/>
    <w:rsid w:val="00DB40B3"/>
    <w:rsid w:val="00DB4423"/>
    <w:rsid w:val="00DB4461"/>
    <w:rsid w:val="00DB5F42"/>
    <w:rsid w:val="00DB7FC5"/>
    <w:rsid w:val="00DC0FCE"/>
    <w:rsid w:val="00DC1F85"/>
    <w:rsid w:val="00DC525D"/>
    <w:rsid w:val="00DC5E52"/>
    <w:rsid w:val="00DD08F8"/>
    <w:rsid w:val="00DD3495"/>
    <w:rsid w:val="00DD3DE4"/>
    <w:rsid w:val="00DD7C12"/>
    <w:rsid w:val="00DE3B90"/>
    <w:rsid w:val="00DE3E88"/>
    <w:rsid w:val="00DE42D9"/>
    <w:rsid w:val="00DE7372"/>
    <w:rsid w:val="00DF024F"/>
    <w:rsid w:val="00DF1B86"/>
    <w:rsid w:val="00DF2F86"/>
    <w:rsid w:val="00DF396C"/>
    <w:rsid w:val="00DF4F48"/>
    <w:rsid w:val="00DF69DF"/>
    <w:rsid w:val="00DF7BB5"/>
    <w:rsid w:val="00E02097"/>
    <w:rsid w:val="00E02523"/>
    <w:rsid w:val="00E04A6C"/>
    <w:rsid w:val="00E07BE5"/>
    <w:rsid w:val="00E123EB"/>
    <w:rsid w:val="00E12B6C"/>
    <w:rsid w:val="00E146ED"/>
    <w:rsid w:val="00E14A4E"/>
    <w:rsid w:val="00E14B4D"/>
    <w:rsid w:val="00E15B95"/>
    <w:rsid w:val="00E15C05"/>
    <w:rsid w:val="00E17005"/>
    <w:rsid w:val="00E170D1"/>
    <w:rsid w:val="00E21962"/>
    <w:rsid w:val="00E21AB0"/>
    <w:rsid w:val="00E238D4"/>
    <w:rsid w:val="00E23913"/>
    <w:rsid w:val="00E24B5D"/>
    <w:rsid w:val="00E24F24"/>
    <w:rsid w:val="00E25C75"/>
    <w:rsid w:val="00E31DC5"/>
    <w:rsid w:val="00E32713"/>
    <w:rsid w:val="00E330A8"/>
    <w:rsid w:val="00E34CC2"/>
    <w:rsid w:val="00E36232"/>
    <w:rsid w:val="00E45FC1"/>
    <w:rsid w:val="00E46E35"/>
    <w:rsid w:val="00E5048E"/>
    <w:rsid w:val="00E50781"/>
    <w:rsid w:val="00E52BE4"/>
    <w:rsid w:val="00E571B2"/>
    <w:rsid w:val="00E60E92"/>
    <w:rsid w:val="00E62BA1"/>
    <w:rsid w:val="00E65156"/>
    <w:rsid w:val="00E65A7B"/>
    <w:rsid w:val="00E66188"/>
    <w:rsid w:val="00E67533"/>
    <w:rsid w:val="00E70F61"/>
    <w:rsid w:val="00E7159D"/>
    <w:rsid w:val="00E73092"/>
    <w:rsid w:val="00E75AF2"/>
    <w:rsid w:val="00E769F9"/>
    <w:rsid w:val="00E76A40"/>
    <w:rsid w:val="00E775E5"/>
    <w:rsid w:val="00E816CB"/>
    <w:rsid w:val="00E82657"/>
    <w:rsid w:val="00E934B3"/>
    <w:rsid w:val="00E97B53"/>
    <w:rsid w:val="00E97C72"/>
    <w:rsid w:val="00EA0E07"/>
    <w:rsid w:val="00EA30C5"/>
    <w:rsid w:val="00EA479D"/>
    <w:rsid w:val="00EB1D93"/>
    <w:rsid w:val="00EB4B0D"/>
    <w:rsid w:val="00EB55BF"/>
    <w:rsid w:val="00EC4983"/>
    <w:rsid w:val="00EC50E9"/>
    <w:rsid w:val="00EC611B"/>
    <w:rsid w:val="00ED0ABE"/>
    <w:rsid w:val="00ED122A"/>
    <w:rsid w:val="00ED165D"/>
    <w:rsid w:val="00ED287A"/>
    <w:rsid w:val="00ED2D1B"/>
    <w:rsid w:val="00ED3ACE"/>
    <w:rsid w:val="00ED4119"/>
    <w:rsid w:val="00ED64B6"/>
    <w:rsid w:val="00ED7564"/>
    <w:rsid w:val="00EE0882"/>
    <w:rsid w:val="00EE0E91"/>
    <w:rsid w:val="00EE1F40"/>
    <w:rsid w:val="00EE42FB"/>
    <w:rsid w:val="00EF1EEA"/>
    <w:rsid w:val="00EF4B33"/>
    <w:rsid w:val="00EF7BE9"/>
    <w:rsid w:val="00EF7E22"/>
    <w:rsid w:val="00F04A0B"/>
    <w:rsid w:val="00F04FA5"/>
    <w:rsid w:val="00F05B2F"/>
    <w:rsid w:val="00F06857"/>
    <w:rsid w:val="00F0730B"/>
    <w:rsid w:val="00F07B0B"/>
    <w:rsid w:val="00F11D87"/>
    <w:rsid w:val="00F1292B"/>
    <w:rsid w:val="00F13862"/>
    <w:rsid w:val="00F23099"/>
    <w:rsid w:val="00F24CDA"/>
    <w:rsid w:val="00F26959"/>
    <w:rsid w:val="00F27A62"/>
    <w:rsid w:val="00F32BC1"/>
    <w:rsid w:val="00F360E4"/>
    <w:rsid w:val="00F378CE"/>
    <w:rsid w:val="00F46CFC"/>
    <w:rsid w:val="00F50718"/>
    <w:rsid w:val="00F5259C"/>
    <w:rsid w:val="00F5310A"/>
    <w:rsid w:val="00F550C3"/>
    <w:rsid w:val="00F6315B"/>
    <w:rsid w:val="00F63AD8"/>
    <w:rsid w:val="00F6511E"/>
    <w:rsid w:val="00F658AA"/>
    <w:rsid w:val="00F65F73"/>
    <w:rsid w:val="00F7356B"/>
    <w:rsid w:val="00F73C33"/>
    <w:rsid w:val="00F776D3"/>
    <w:rsid w:val="00F85265"/>
    <w:rsid w:val="00F87F94"/>
    <w:rsid w:val="00F940D3"/>
    <w:rsid w:val="00F95344"/>
    <w:rsid w:val="00F96794"/>
    <w:rsid w:val="00FA5D33"/>
    <w:rsid w:val="00FA78C6"/>
    <w:rsid w:val="00FA7F0E"/>
    <w:rsid w:val="00FB3204"/>
    <w:rsid w:val="00FB53D5"/>
    <w:rsid w:val="00FB68DE"/>
    <w:rsid w:val="00FB7850"/>
    <w:rsid w:val="00FC11C6"/>
    <w:rsid w:val="00FD1E5E"/>
    <w:rsid w:val="00FD34CD"/>
    <w:rsid w:val="00FD3B7C"/>
    <w:rsid w:val="00FD412B"/>
    <w:rsid w:val="00FD63E9"/>
    <w:rsid w:val="00FE2767"/>
    <w:rsid w:val="00FE3EBB"/>
    <w:rsid w:val="00FE4390"/>
    <w:rsid w:val="00FE5BC9"/>
    <w:rsid w:val="00FF2FD1"/>
    <w:rsid w:val="00FF3C3B"/>
    <w:rsid w:val="00FF4AD6"/>
    <w:rsid w:val="00FF4FB3"/>
    <w:rsid w:val="00FF5C9C"/>
    <w:rsid w:val="00FF6C4F"/>
    <w:rsid w:val="0C863678"/>
    <w:rsid w:val="1A5BD064"/>
    <w:rsid w:val="1E29FADA"/>
    <w:rsid w:val="2156D893"/>
    <w:rsid w:val="2193E01F"/>
    <w:rsid w:val="2464637D"/>
    <w:rsid w:val="2AEEFCE1"/>
    <w:rsid w:val="2C2DF6DA"/>
    <w:rsid w:val="2F260499"/>
    <w:rsid w:val="2F3D6DBC"/>
    <w:rsid w:val="392C6D53"/>
    <w:rsid w:val="3A3FA369"/>
    <w:rsid w:val="3CEF89A0"/>
    <w:rsid w:val="401B30A8"/>
    <w:rsid w:val="42C59FA8"/>
    <w:rsid w:val="4375D76D"/>
    <w:rsid w:val="46E0E158"/>
    <w:rsid w:val="47C5878D"/>
    <w:rsid w:val="496CD1E3"/>
    <w:rsid w:val="499803EB"/>
    <w:rsid w:val="4B87BBBB"/>
    <w:rsid w:val="548AE238"/>
    <w:rsid w:val="575BE0BA"/>
    <w:rsid w:val="595EEB0A"/>
    <w:rsid w:val="5C5E4825"/>
    <w:rsid w:val="5CEF4749"/>
    <w:rsid w:val="5E79C341"/>
    <w:rsid w:val="608080C6"/>
    <w:rsid w:val="60E59C7E"/>
    <w:rsid w:val="6735A017"/>
    <w:rsid w:val="6F709D71"/>
    <w:rsid w:val="7754417A"/>
    <w:rsid w:val="7931EF2B"/>
    <w:rsid w:val="7A77B252"/>
    <w:rsid w:val="7A8252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21FD5"/>
  <w15:chartTrackingRefBased/>
  <w15:docId w15:val="{BF32A978-6ED9-463A-A46A-7E26CDDB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3A"/>
    <w:rPr>
      <w:rFonts w:ascii="Arial" w:hAnsi="Arial"/>
      <w:lang w:eastAsia="en-US"/>
    </w:rPr>
  </w:style>
  <w:style w:type="paragraph" w:styleId="Heading1">
    <w:name w:val="heading 1"/>
    <w:basedOn w:val="Normal"/>
    <w:next w:val="Normal"/>
    <w:link w:val="Heading1Char"/>
    <w:qFormat/>
    <w:rsid w:val="00A13A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C56B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link w:val="ARTChar"/>
    <w:rsid w:val="00D91B2E"/>
    <w:pPr>
      <w:keepNext/>
      <w:numPr>
        <w:ilvl w:val="3"/>
        <w:numId w:val="8"/>
      </w:numPr>
      <w:suppressAutoHyphens/>
      <w:spacing w:before="240"/>
      <w:jc w:val="both"/>
      <w:outlineLvl w:val="1"/>
    </w:pPr>
    <w:rPr>
      <w:rFonts w:cs="Arial"/>
    </w:rPr>
  </w:style>
  <w:style w:type="paragraph" w:customStyle="1" w:styleId="PR1">
    <w:name w:val="PR1"/>
    <w:basedOn w:val="Normal"/>
    <w:link w:val="PR1Char"/>
    <w:pPr>
      <w:numPr>
        <w:ilvl w:val="4"/>
        <w:numId w:val="8"/>
      </w:numPr>
      <w:suppressAutoHyphens/>
      <w:spacing w:before="240"/>
      <w:jc w:val="both"/>
      <w:outlineLvl w:val="2"/>
    </w:pPr>
    <w:rPr>
      <w:lang w:val="x-none" w:eastAsia="x-none"/>
    </w:rPr>
  </w:style>
  <w:style w:type="paragraph" w:customStyle="1" w:styleId="PR2">
    <w:name w:val="PR2"/>
    <w:basedOn w:val="Normal"/>
    <w:link w:val="PR2Char"/>
    <w:pPr>
      <w:numPr>
        <w:ilvl w:val="5"/>
        <w:numId w:val="8"/>
      </w:numPr>
      <w:suppressAutoHyphens/>
      <w:jc w:val="both"/>
      <w:outlineLvl w:val="3"/>
    </w:pPr>
    <w:rPr>
      <w:lang w:val="x-none" w:eastAsia="x-none"/>
    </w:rPr>
  </w:style>
  <w:style w:type="paragraph" w:customStyle="1" w:styleId="PR3">
    <w:name w:val="PR3"/>
    <w:basedOn w:val="Normal"/>
    <w:link w:val="PR3Char"/>
    <w:rsid w:val="00872C33"/>
    <w:pPr>
      <w:numPr>
        <w:ilvl w:val="6"/>
        <w:numId w:val="8"/>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46404"/>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746404"/>
    <w:rPr>
      <w:rFonts w:ascii="Arial" w:hAnsi="Arial"/>
      <w:vanish/>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Arial" w:hAnsi="Arial" w:cs="Arial"/>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SAhyperlink">
    <w:name w:val="SAhyperlink"/>
    <w:rsid w:val="00B523C0"/>
    <w:rPr>
      <w:rFonts w:cs="Times New Roman"/>
      <w:color w:val="E36C0A"/>
      <w:u w:val="single"/>
    </w:rPr>
  </w:style>
  <w:style w:type="character" w:customStyle="1" w:styleId="ARTChar">
    <w:name w:val="ART Char"/>
    <w:link w:val="ART"/>
    <w:rsid w:val="00B523C0"/>
    <w:rPr>
      <w:rFonts w:ascii="Arial" w:hAnsi="Arial" w:cs="Arial"/>
    </w:rPr>
  </w:style>
  <w:style w:type="paragraph" w:styleId="BodyText">
    <w:name w:val="Body Text"/>
    <w:basedOn w:val="Normal"/>
    <w:link w:val="BodyTextChar"/>
    <w:rsid w:val="00746404"/>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746404"/>
    <w:rPr>
      <w:rFonts w:ascii="Arial" w:hAnsi="Arial"/>
      <w:color w:val="0000FF"/>
    </w:rPr>
  </w:style>
  <w:style w:type="character" w:customStyle="1" w:styleId="Heading1Char">
    <w:name w:val="Heading 1 Char"/>
    <w:basedOn w:val="DefaultParagraphFont"/>
    <w:link w:val="Heading1"/>
    <w:rsid w:val="00A13A54"/>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C56B1E"/>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17799580">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51682039">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384063506">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626200940">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843595567">
      <w:bodyDiv w:val="1"/>
      <w:marLeft w:val="0"/>
      <w:marRight w:val="0"/>
      <w:marTop w:val="0"/>
      <w:marBottom w:val="0"/>
      <w:divBdr>
        <w:top w:val="none" w:sz="0" w:space="0" w:color="auto"/>
        <w:left w:val="none" w:sz="0" w:space="0" w:color="auto"/>
        <w:bottom w:val="none" w:sz="0" w:space="0" w:color="auto"/>
        <w:right w:val="none" w:sz="0" w:space="0" w:color="auto"/>
      </w:divBdr>
    </w:div>
    <w:div w:id="855118595">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 w:id="1856529315">
      <w:bodyDiv w:val="1"/>
      <w:marLeft w:val="0"/>
      <w:marRight w:val="0"/>
      <w:marTop w:val="0"/>
      <w:marBottom w:val="0"/>
      <w:divBdr>
        <w:top w:val="none" w:sz="0" w:space="0" w:color="auto"/>
        <w:left w:val="none" w:sz="0" w:space="0" w:color="auto"/>
        <w:bottom w:val="none" w:sz="0" w:space="0" w:color="auto"/>
        <w:right w:val="none" w:sz="0" w:space="0" w:color="auto"/>
      </w:divBdr>
    </w:div>
    <w:div w:id="189223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ri.or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stm.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remcosealant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m.net/displaying-hidden-text-in-microsoft-word-step-by-step-instructions-for-windows-and-mac/" TargetMode="External"/><Relationship Id="rId5" Type="http://schemas.openxmlformats.org/officeDocument/2006/relationships/settings" Target="settings.xml"/><Relationship Id="rId15" Type="http://schemas.openxmlformats.org/officeDocument/2006/relationships/hyperlink" Target="mailto:techresources@tremcoinc.com" TargetMode="External"/><Relationship Id="rId10" Type="http://schemas.openxmlformats.org/officeDocument/2006/relationships/hyperlink" Target="http://www.tremcosealant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F8EC-AF47-4C40-8F67-27498305642C}">
  <ds:schemaRefs>
    <ds:schemaRef ds:uri="http://schemas.openxmlformats.org/officeDocument/2006/bibliography"/>
  </ds:schemaRefs>
</ds:datastoreItem>
</file>

<file path=customXml/itemProps2.xml><?xml version="1.0" encoding="utf-8"?>
<ds:datastoreItem xmlns:ds="http://schemas.openxmlformats.org/officeDocument/2006/customXml" ds:itemID="{542D718A-3317-4001-8774-5830507F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2478</Words>
  <Characters>18024</Characters>
  <Application>Microsoft Office Word</Application>
  <DocSecurity>0</DocSecurity>
  <Lines>150</Lines>
  <Paragraphs>40</Paragraphs>
  <ScaleCrop>false</ScaleCrop>
  <HeadingPairs>
    <vt:vector size="2" baseType="variant">
      <vt:variant>
        <vt:lpstr>Title</vt:lpstr>
      </vt:variant>
      <vt:variant>
        <vt:i4>1</vt:i4>
      </vt:variant>
    </vt:vector>
  </HeadingPairs>
  <TitlesOfParts>
    <vt:vector size="1" baseType="lpstr">
      <vt:lpstr>SECTION 071413 – HOT FLUID-APPLIED WATERPROOFING</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Dobies, Erin L.</cp:lastModifiedBy>
  <cp:revision>67</cp:revision>
  <cp:lastPrinted>2014-06-01T15:00:00Z</cp:lastPrinted>
  <dcterms:created xsi:type="dcterms:W3CDTF">2024-05-17T17:46:00Z</dcterms:created>
  <dcterms:modified xsi:type="dcterms:W3CDTF">2024-05-17T18:46:00Z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